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E91D" w14:textId="54B76259" w:rsidR="00327E1C" w:rsidRPr="00327E1C" w:rsidRDefault="00A228D3" w:rsidP="0029606A">
      <w:pPr>
        <w:tabs>
          <w:tab w:val="left" w:pos="664"/>
        </w:tabs>
        <w:spacing w:before="28" w:line="273" w:lineRule="auto"/>
        <w:ind w:right="341"/>
        <w:jc w:val="center"/>
        <w:rPr>
          <w:b/>
          <w:color w:val="2B2B2B"/>
          <w:w w:val="105"/>
          <w:sz w:val="18"/>
          <w:szCs w:val="18"/>
        </w:rPr>
      </w:pPr>
      <w:r>
        <w:rPr>
          <w:b/>
          <w:color w:val="2B2B2B"/>
          <w:w w:val="105"/>
          <w:sz w:val="18"/>
          <w:szCs w:val="18"/>
          <w:lang w:val="es"/>
        </w:rPr>
        <w:t xml:space="preserve">EUFAULA CITY SCHOOLS PARTICIPACIÓN DE LOS PADRES </w:t>
      </w:r>
      <w:r w:rsidR="0029606A">
        <w:rPr>
          <w:b/>
          <w:color w:val="2B2B2B"/>
          <w:w w:val="105"/>
          <w:sz w:val="18"/>
          <w:szCs w:val="18"/>
        </w:rPr>
        <w:t>PLAN</w:t>
      </w:r>
      <w:r w:rsidR="00BD34F2">
        <w:rPr>
          <w:b/>
          <w:color w:val="2B2B2B"/>
          <w:w w:val="105"/>
          <w:sz w:val="18"/>
          <w:szCs w:val="18"/>
        </w:rPr>
        <w:t xml:space="preserve"> 202</w:t>
      </w:r>
      <w:r w:rsidR="00D77DD6">
        <w:rPr>
          <w:b/>
          <w:color w:val="2B2B2B"/>
          <w:w w:val="105"/>
          <w:sz w:val="18"/>
          <w:szCs w:val="18"/>
        </w:rPr>
        <w:t>3-2024</w:t>
      </w:r>
    </w:p>
    <w:p w14:paraId="320802C3" w14:textId="77777777" w:rsidR="00327E1C" w:rsidRPr="004C086B" w:rsidRDefault="00327E1C" w:rsidP="00D41A36">
      <w:pPr>
        <w:tabs>
          <w:tab w:val="left" w:pos="664"/>
        </w:tabs>
        <w:spacing w:before="28" w:line="273" w:lineRule="auto"/>
        <w:ind w:right="341"/>
        <w:rPr>
          <w:b/>
          <w:color w:val="2B2B2B"/>
          <w:w w:val="105"/>
          <w:sz w:val="16"/>
          <w:szCs w:val="16"/>
        </w:rPr>
      </w:pPr>
    </w:p>
    <w:p w14:paraId="6016BD23" w14:textId="77777777" w:rsidR="004E3817" w:rsidRPr="00327E1C" w:rsidRDefault="004E3817" w:rsidP="003D06D9">
      <w:pPr>
        <w:tabs>
          <w:tab w:val="left" w:pos="664"/>
        </w:tabs>
        <w:spacing w:before="28" w:line="273" w:lineRule="auto"/>
        <w:ind w:right="341"/>
        <w:rPr>
          <w:b/>
          <w:color w:val="2B2B2B"/>
          <w:sz w:val="18"/>
          <w:szCs w:val="18"/>
        </w:rPr>
      </w:pPr>
      <w:r w:rsidRPr="00327E1C">
        <w:rPr>
          <w:b/>
          <w:color w:val="2B2B2B"/>
          <w:w w:val="105"/>
          <w:sz w:val="18"/>
          <w:szCs w:val="18"/>
          <w:lang w:val="es"/>
        </w:rPr>
        <w:t>Cómo la Educación Local involucrará a los padres y miembros de la familia en el desarrollo conjunto del plan de la agencia educativa local, y el desarrollo de planes de apoyo y mejora.</w:t>
      </w:r>
    </w:p>
    <w:p w14:paraId="45D5BE06" w14:textId="77777777" w:rsidR="004E3817" w:rsidRPr="00327E1C" w:rsidRDefault="004E3817" w:rsidP="002E3200">
      <w:pPr>
        <w:pStyle w:val="BodyText"/>
        <w:spacing w:before="158" w:line="273" w:lineRule="auto"/>
        <w:ind w:right="81"/>
        <w:rPr>
          <w:sz w:val="18"/>
          <w:szCs w:val="18"/>
        </w:rPr>
      </w:pPr>
      <w:r w:rsidRPr="00327E1C">
        <w:rPr>
          <w:color w:val="2B2B2B"/>
          <w:w w:val="105"/>
          <w:sz w:val="18"/>
          <w:szCs w:val="18"/>
          <w:lang w:val="es"/>
        </w:rPr>
        <w:t>Un grupo representativo del Sistema Escolar de la Ciudad de Eufaula desarrollará en colaboración el Plan de Participación de Padres y Familias; se distribuirá un borrador del plan al Comité Asesor de Programas Federales, a los enlaces de padres y familias de cada escuela y a cada escuela local para su revisión por parte de los líderes escolares y de padres; el comité de planificación primaria considerará cualquier sugerencia o retroalimentación, y los comentarios y sugerencias recibidos a lo largo del año académico se mantendrán para ser incluidos en las sesiones de evaluación y revisión anual.</w:t>
      </w:r>
    </w:p>
    <w:p w14:paraId="10D93DC0" w14:textId="77777777" w:rsidR="00A1565C" w:rsidRPr="004C086B" w:rsidRDefault="00A1565C" w:rsidP="00A1565C">
      <w:pPr>
        <w:pStyle w:val="BodyText"/>
        <w:spacing w:before="8"/>
        <w:rPr>
          <w:sz w:val="10"/>
          <w:szCs w:val="10"/>
        </w:rPr>
      </w:pPr>
    </w:p>
    <w:p w14:paraId="6C75F6AC" w14:textId="77777777" w:rsidR="004E3817" w:rsidRPr="00327E1C" w:rsidRDefault="004E3817" w:rsidP="001E6457">
      <w:pPr>
        <w:tabs>
          <w:tab w:val="left" w:pos="668"/>
        </w:tabs>
        <w:spacing w:before="34" w:line="271" w:lineRule="auto"/>
        <w:ind w:right="623"/>
        <w:rPr>
          <w:b/>
          <w:color w:val="2B2B2B"/>
          <w:sz w:val="18"/>
          <w:szCs w:val="18"/>
        </w:rPr>
      </w:pPr>
      <w:r w:rsidRPr="00327E1C">
        <w:rPr>
          <w:b/>
          <w:color w:val="2B2B2B"/>
          <w:w w:val="105"/>
          <w:sz w:val="18"/>
          <w:szCs w:val="18"/>
          <w:lang w:val="es"/>
        </w:rPr>
        <w:t>Cómo la Agencia Local de Educación proporcionará la coordinación, la asistencia técnica y otro tipo de apoyo necesario para ayudar y desarrollar la capacidad de todas las escuelas participantes dentro de 9 la agencia educativa local en la planificación e implementación de actividades efectivas de participación de los padres y la familia para mejorar el rendimiento académico y el rendimiento escolar de los estudiantes, que pueden incluir consultas significativas con los empleadores,  líderes empresariales y organizaciones filantrópicas, o individuos con experiencia en involucrar efectivamente a los padres y miembros de la familia en la educación.</w:t>
      </w:r>
    </w:p>
    <w:p w14:paraId="5DB63180" w14:textId="3D875C34" w:rsidR="004E3817" w:rsidRPr="00327E1C" w:rsidRDefault="004E3817" w:rsidP="00DA3BCF">
      <w:pPr>
        <w:pStyle w:val="BodyText"/>
        <w:spacing w:before="166" w:line="273" w:lineRule="auto"/>
        <w:ind w:right="137"/>
        <w:rPr>
          <w:sz w:val="18"/>
          <w:szCs w:val="18"/>
        </w:rPr>
      </w:pPr>
      <w:r w:rsidRPr="00327E1C">
        <w:rPr>
          <w:color w:val="2B2B2B"/>
          <w:w w:val="105"/>
          <w:sz w:val="18"/>
          <w:szCs w:val="18"/>
          <w:lang w:val="es"/>
        </w:rPr>
        <w:t xml:space="preserve">Las escuelas de la ciudad de Eufaula proporcionarán guías de recursos para ayudar en el desarrollo de planes; se ofrecerá capacitación a los líderes escolares para incluir administradores, profesores y padres; se establecerán plazos sugeridos para ayudar a las escuelas a planificar eficazmente; y se proporcionarán esquemas de la documentación necesaria a las escuelas locales para ayudar con la implementación y el monitoreo del programa de la escuela. Se llevarán a cabo reuniones regulares de padres (PTA, EL Noche en Familia, </w:t>
      </w:r>
      <w:proofErr w:type="spellStart"/>
      <w:r w:rsidRPr="00327E1C">
        <w:rPr>
          <w:color w:val="2B2B2B"/>
          <w:w w:val="105"/>
          <w:sz w:val="18"/>
          <w:szCs w:val="18"/>
          <w:lang w:val="es"/>
        </w:rPr>
        <w:t>Boosters</w:t>
      </w:r>
      <w:proofErr w:type="spellEnd"/>
      <w:r w:rsidRPr="00327E1C">
        <w:rPr>
          <w:color w:val="2B2B2B"/>
          <w:w w:val="105"/>
          <w:sz w:val="18"/>
          <w:szCs w:val="18"/>
          <w:lang w:val="es"/>
        </w:rPr>
        <w:t>, etc.) Se alentará a los padres a participar y apoyar a los estudiantes en el hogar mediante la "capacitación" sobre los estándares y estrategias de contenido estatales. Un Consejo Asesor organizado por el Superintendente también brinda a los padres y miembros de la comunidad otra oportunidad para compartir inquietudes, hacer preguntas o simplemente un momento para venir y pasar más tiempo con los miembros del personal del distrito. Las reuniones trimestrales del ayuntamiento se llevan a cabo con el personal y las familias de la Escuela Virtual de Alabama.</w:t>
      </w:r>
    </w:p>
    <w:p w14:paraId="60E96D7F" w14:textId="77777777" w:rsidR="004E3817" w:rsidRPr="004C086B" w:rsidRDefault="004E3817" w:rsidP="00DA3BCF">
      <w:pPr>
        <w:rPr>
          <w:color w:val="2B2B2B"/>
          <w:w w:val="105"/>
          <w:sz w:val="10"/>
          <w:szCs w:val="10"/>
          <w:lang w:val="es"/>
        </w:rPr>
      </w:pPr>
    </w:p>
    <w:p w14:paraId="3195E407" w14:textId="0CE8FAC7" w:rsidR="004E3817" w:rsidRDefault="004E3817" w:rsidP="00DA3BCF">
      <w:pPr>
        <w:rPr>
          <w:sz w:val="18"/>
          <w:szCs w:val="18"/>
        </w:rPr>
      </w:pPr>
      <w:r w:rsidRPr="00327E1C">
        <w:rPr>
          <w:color w:val="2B2B2B"/>
          <w:w w:val="105"/>
          <w:sz w:val="18"/>
          <w:szCs w:val="18"/>
          <w:lang w:val="es"/>
        </w:rPr>
        <w:t>Se proporcionarán fondos a cada escuela (90% del 1% de los fondos del Título 1, Parte A) para apoyar el desarrollo y la distribución de la política escrita de participación de los padres y la familia del distrito, además de las actividades de participación de los padres y la familia incluidas en el plan de mejora de cada escuela.</w:t>
      </w:r>
    </w:p>
    <w:p w14:paraId="296EE5CF" w14:textId="77777777" w:rsidR="00DD6370" w:rsidRPr="004C086B" w:rsidRDefault="00DD6370" w:rsidP="00D41A36">
      <w:pPr>
        <w:tabs>
          <w:tab w:val="left" w:pos="644"/>
        </w:tabs>
        <w:spacing w:before="34" w:line="271" w:lineRule="auto"/>
        <w:ind w:right="130"/>
        <w:rPr>
          <w:b/>
          <w:color w:val="2B2B2B"/>
          <w:w w:val="105"/>
          <w:sz w:val="10"/>
          <w:szCs w:val="10"/>
        </w:rPr>
      </w:pPr>
    </w:p>
    <w:p w14:paraId="262C0BE6" w14:textId="77777777" w:rsidR="004E3817" w:rsidRPr="00327E1C" w:rsidRDefault="004E3817" w:rsidP="00AA4B81">
      <w:pPr>
        <w:tabs>
          <w:tab w:val="left" w:pos="644"/>
        </w:tabs>
        <w:spacing w:before="34" w:line="271" w:lineRule="auto"/>
        <w:ind w:right="130"/>
        <w:rPr>
          <w:b/>
          <w:color w:val="2B2B2B"/>
          <w:sz w:val="18"/>
          <w:szCs w:val="18"/>
        </w:rPr>
      </w:pPr>
      <w:r w:rsidRPr="00327E1C">
        <w:rPr>
          <w:b/>
          <w:color w:val="2B2B2B"/>
          <w:w w:val="105"/>
          <w:sz w:val="18"/>
          <w:szCs w:val="18"/>
          <w:lang w:val="es"/>
        </w:rPr>
        <w:t>Cómo la Agencia de Educación Local coordinará e integrará las estrategias de participación de los padres y la familia bajo esta parte con las estrategias de participación de los padres y la familia, en la medida de lo posible y apropiado, con otras leyes y programas federales, estatales y locales relevantes.</w:t>
      </w:r>
    </w:p>
    <w:p w14:paraId="3D79CC08" w14:textId="77777777" w:rsidR="004E3817" w:rsidRPr="00327E1C" w:rsidRDefault="004E3817" w:rsidP="00EE6758">
      <w:pPr>
        <w:pStyle w:val="BodyText"/>
        <w:spacing w:before="164" w:line="273" w:lineRule="auto"/>
        <w:ind w:right="81"/>
        <w:rPr>
          <w:sz w:val="18"/>
          <w:szCs w:val="18"/>
        </w:rPr>
      </w:pPr>
      <w:r w:rsidRPr="00327E1C">
        <w:rPr>
          <w:color w:val="2B2B2B"/>
          <w:w w:val="105"/>
          <w:sz w:val="18"/>
          <w:szCs w:val="18"/>
          <w:lang w:val="es"/>
        </w:rPr>
        <w:t xml:space="preserve">Las escuelas de la ciudad de Eufaula coordinarán e integrarán las estrategias de participación de los padres y la familia, incluyendo; llevar a cabo programas de transición de </w:t>
      </w:r>
      <w:proofErr w:type="spellStart"/>
      <w:r w:rsidRPr="00327E1C">
        <w:rPr>
          <w:color w:val="2B2B2B"/>
          <w:w w:val="105"/>
          <w:sz w:val="18"/>
          <w:szCs w:val="18"/>
          <w:lang w:val="es"/>
        </w:rPr>
        <w:t>PreK</w:t>
      </w:r>
      <w:proofErr w:type="spellEnd"/>
      <w:r w:rsidRPr="00327E1C">
        <w:rPr>
          <w:color w:val="2B2B2B"/>
          <w:w w:val="105"/>
          <w:sz w:val="18"/>
          <w:szCs w:val="18"/>
          <w:lang w:val="es"/>
        </w:rPr>
        <w:t xml:space="preserve"> a Kindergarten, programas de </w:t>
      </w:r>
      <w:proofErr w:type="spellStart"/>
      <w:r w:rsidRPr="00327E1C">
        <w:rPr>
          <w:color w:val="2B2B2B"/>
          <w:w w:val="105"/>
          <w:sz w:val="18"/>
          <w:szCs w:val="18"/>
          <w:lang w:val="es"/>
        </w:rPr>
        <w:t>PreK</w:t>
      </w:r>
      <w:proofErr w:type="spellEnd"/>
      <w:r w:rsidRPr="00327E1C">
        <w:rPr>
          <w:color w:val="2B2B2B"/>
          <w:w w:val="105"/>
          <w:sz w:val="18"/>
          <w:szCs w:val="18"/>
          <w:lang w:val="es"/>
        </w:rPr>
        <w:t xml:space="preserve"> y guarderías locales para incluir visitas escolares, distribución de información de inscripción, asesoramiento relacionado con las expectativas académicas y participación en una Cumbre Escolar para Padres en la primavera.</w:t>
      </w:r>
    </w:p>
    <w:p w14:paraId="494F74F2" w14:textId="77777777" w:rsidR="004E3817" w:rsidRPr="00327E1C" w:rsidRDefault="004E3817" w:rsidP="00B209FD">
      <w:pPr>
        <w:pStyle w:val="BodyText"/>
        <w:spacing w:before="164" w:line="273" w:lineRule="auto"/>
        <w:ind w:right="81"/>
        <w:rPr>
          <w:sz w:val="18"/>
          <w:szCs w:val="18"/>
        </w:rPr>
      </w:pPr>
      <w:r w:rsidRPr="00327E1C">
        <w:rPr>
          <w:color w:val="2B2B2B"/>
          <w:w w:val="105"/>
          <w:sz w:val="18"/>
          <w:szCs w:val="18"/>
          <w:lang w:val="es"/>
        </w:rPr>
        <w:t>Además, el distrito ofrece múltiples oportunidades para que los padres participen en las discusiones del distrito, así como en las "noches de padres" de las escuelas locales para aprender más sobre la escuela de sus hijos y los recursos / prácticas de instrucción. Las reuniones del Consejo Asesor están diseñadas para promover asociaciones sólidas con la comunidad y el sistema escolar.</w:t>
      </w:r>
    </w:p>
    <w:p w14:paraId="78B6DFC1" w14:textId="77777777" w:rsidR="004E3817" w:rsidRPr="00327E1C" w:rsidRDefault="004E3817" w:rsidP="00B464E5">
      <w:pPr>
        <w:tabs>
          <w:tab w:val="left" w:pos="649"/>
        </w:tabs>
        <w:spacing w:before="201" w:line="271" w:lineRule="auto"/>
        <w:ind w:right="387"/>
        <w:rPr>
          <w:b/>
          <w:color w:val="2B2B2B"/>
          <w:sz w:val="18"/>
          <w:szCs w:val="18"/>
        </w:rPr>
      </w:pPr>
      <w:r w:rsidRPr="00327E1C">
        <w:rPr>
          <w:b/>
          <w:color w:val="2B2B2B"/>
          <w:w w:val="105"/>
          <w:sz w:val="18"/>
          <w:szCs w:val="18"/>
          <w:lang w:val="es"/>
        </w:rPr>
        <w:t>Cómo la Agencia Local de Educación llevará a cabo, con la participación significativa de los padres y miembros de la familia, una evaluación anual del contenido y la efectividad de la política de participación de los padres y la familia para mejorar la calidad académica de todas las escuelas atendidas bajo esta parte, incluida la identificación de:</w:t>
      </w:r>
    </w:p>
    <w:p w14:paraId="737EE17B" w14:textId="77777777" w:rsidR="004E3817" w:rsidRPr="00327E1C" w:rsidRDefault="004E3817" w:rsidP="00E95504">
      <w:pPr>
        <w:pStyle w:val="BodyText"/>
        <w:spacing w:before="164" w:line="273" w:lineRule="auto"/>
        <w:ind w:right="155"/>
        <w:rPr>
          <w:sz w:val="18"/>
          <w:szCs w:val="18"/>
        </w:rPr>
      </w:pPr>
      <w:r w:rsidRPr="00327E1C">
        <w:rPr>
          <w:color w:val="2B2B2B"/>
          <w:w w:val="105"/>
          <w:sz w:val="18"/>
          <w:szCs w:val="18"/>
          <w:lang w:val="es"/>
        </w:rPr>
        <w:t xml:space="preserve">Un grupo representativo de Eufaula </w:t>
      </w:r>
      <w:proofErr w:type="spellStart"/>
      <w:r w:rsidRPr="00327E1C">
        <w:rPr>
          <w:color w:val="2B2B2B"/>
          <w:w w:val="105"/>
          <w:sz w:val="18"/>
          <w:szCs w:val="18"/>
          <w:lang w:val="es"/>
        </w:rPr>
        <w:t>Schools</w:t>
      </w:r>
      <w:proofErr w:type="spellEnd"/>
      <w:r w:rsidRPr="00327E1C">
        <w:rPr>
          <w:color w:val="2B2B2B"/>
          <w:w w:val="105"/>
          <w:sz w:val="18"/>
          <w:szCs w:val="18"/>
          <w:lang w:val="es"/>
        </w:rPr>
        <w:t xml:space="preserve"> encuestará a los padres y miembros de la familia para evaluar la efectividad del programa, incluidas, entre otras, las estrategias de participación de los padres y la familia y las barreras para una mayor participación. Esta encuesta se ofrecerá en la primavera y se desglosará en el proceso de evaluación integral de las necesidades a fin de ayudar mejor en el desarrollo del plan de mejora del distrito. Los servicios de traducción son 10 proporcionados en cada escuela según sea necesario, y las Noches de Padres de EL brindan oportunidades individualizadas para que los padres de EL aprendan más sobre las escuelas.</w:t>
      </w:r>
    </w:p>
    <w:p w14:paraId="4CFDCB86" w14:textId="77777777" w:rsidR="004E3817" w:rsidRPr="00327E1C" w:rsidRDefault="004E3817" w:rsidP="005C22E9">
      <w:pPr>
        <w:pStyle w:val="BodyText"/>
        <w:spacing w:before="162" w:line="271" w:lineRule="auto"/>
        <w:ind w:right="81"/>
        <w:rPr>
          <w:sz w:val="18"/>
          <w:szCs w:val="18"/>
        </w:rPr>
        <w:sectPr w:rsidR="004E3817" w:rsidRPr="00327E1C" w:rsidSect="00DA1E14">
          <w:type w:val="continuous"/>
          <w:pgSz w:w="12240" w:h="15840"/>
          <w:pgMar w:top="576" w:right="720" w:bottom="274" w:left="720" w:header="720" w:footer="720" w:gutter="0"/>
          <w:cols w:space="720"/>
        </w:sectPr>
      </w:pPr>
      <w:r w:rsidRPr="00327E1C">
        <w:rPr>
          <w:color w:val="2B2B2B"/>
          <w:w w:val="105"/>
          <w:sz w:val="18"/>
          <w:szCs w:val="18"/>
          <w:lang w:val="es"/>
        </w:rPr>
        <w:t xml:space="preserve">Eufaula </w:t>
      </w:r>
      <w:proofErr w:type="spellStart"/>
      <w:r w:rsidRPr="00327E1C">
        <w:rPr>
          <w:color w:val="2B2B2B"/>
          <w:w w:val="105"/>
          <w:sz w:val="18"/>
          <w:szCs w:val="18"/>
          <w:lang w:val="es"/>
        </w:rPr>
        <w:t>Schools</w:t>
      </w:r>
      <w:proofErr w:type="spellEnd"/>
      <w:r w:rsidRPr="00327E1C">
        <w:rPr>
          <w:color w:val="2B2B2B"/>
          <w:w w:val="105"/>
          <w:sz w:val="18"/>
          <w:szCs w:val="18"/>
          <w:lang w:val="es"/>
        </w:rPr>
        <w:t xml:space="preserve"> encuestará a los padres y miembros de la familia para evaluar la efectividad del programa, incluidas, entre otras, las estrategias de participación de los padres y la familia y las barreras para una mayor participación. Esta encuesta se ofrecerá en la primavera y se desglosará en el proceso de evaluación integral de las necesidades a fin de ayudar mejor en el desarrollo del plan de mejora del distrito.</w:t>
      </w:r>
    </w:p>
    <w:p w14:paraId="78BE624F" w14:textId="1A727AD3" w:rsidR="004C086B" w:rsidRPr="004C086B" w:rsidRDefault="004C086B" w:rsidP="005C22E9">
      <w:pPr>
        <w:pStyle w:val="BodyText"/>
        <w:spacing w:before="61" w:line="271" w:lineRule="auto"/>
        <w:ind w:right="168"/>
        <w:rPr>
          <w:color w:val="313131"/>
          <w:w w:val="105"/>
          <w:sz w:val="10"/>
          <w:szCs w:val="10"/>
          <w:lang w:val="es"/>
        </w:rPr>
      </w:pPr>
    </w:p>
    <w:p w14:paraId="3F75A653" w14:textId="3B850284" w:rsidR="004E3817" w:rsidRPr="00327E1C" w:rsidRDefault="004E3817" w:rsidP="005C22E9">
      <w:pPr>
        <w:pStyle w:val="BodyText"/>
        <w:spacing w:before="61" w:line="271" w:lineRule="auto"/>
        <w:ind w:right="168"/>
        <w:rPr>
          <w:sz w:val="18"/>
          <w:szCs w:val="18"/>
        </w:rPr>
      </w:pPr>
      <w:r w:rsidRPr="00327E1C">
        <w:rPr>
          <w:color w:val="313131"/>
          <w:w w:val="105"/>
          <w:sz w:val="18"/>
          <w:szCs w:val="18"/>
          <w:lang w:val="es"/>
        </w:rPr>
        <w:t xml:space="preserve">Eufaula </w:t>
      </w:r>
      <w:proofErr w:type="spellStart"/>
      <w:r w:rsidRPr="00327E1C">
        <w:rPr>
          <w:color w:val="313131"/>
          <w:w w:val="105"/>
          <w:sz w:val="18"/>
          <w:szCs w:val="18"/>
          <w:lang w:val="es"/>
        </w:rPr>
        <w:t>Schools</w:t>
      </w:r>
      <w:proofErr w:type="spellEnd"/>
      <w:r w:rsidRPr="00327E1C">
        <w:rPr>
          <w:color w:val="313131"/>
          <w:w w:val="105"/>
          <w:sz w:val="18"/>
          <w:szCs w:val="18"/>
          <w:lang w:val="es"/>
        </w:rPr>
        <w:t xml:space="preserve"> encuestará a los padres y miembros de la familia para evaluar la efectividad del programa, incluidas, entre otras, las estrategias de participación de los padres y la familia y las barreras para una mayor participación. Esta encuesta se ofrecerá en la primavera y se desglosará en el proceso de evaluación integral de las necesidades. Además, el distrito brinda apoyo a través de servicios de asesoramiento en cada escuela, así como servicios contratados con </w:t>
      </w:r>
      <w:proofErr w:type="spellStart"/>
      <w:r w:rsidRPr="00327E1C">
        <w:rPr>
          <w:color w:val="313131"/>
          <w:w w:val="105"/>
          <w:sz w:val="18"/>
          <w:szCs w:val="18"/>
          <w:lang w:val="es"/>
        </w:rPr>
        <w:t>SpectraCare</w:t>
      </w:r>
      <w:proofErr w:type="spellEnd"/>
      <w:r w:rsidRPr="00327E1C">
        <w:rPr>
          <w:color w:val="313131"/>
          <w:w w:val="105"/>
          <w:sz w:val="18"/>
          <w:szCs w:val="18"/>
          <w:lang w:val="es"/>
        </w:rPr>
        <w:t xml:space="preserve"> y un consejero con licencia.</w:t>
      </w:r>
    </w:p>
    <w:p w14:paraId="4FD8FF41" w14:textId="77777777" w:rsidR="004E3817" w:rsidRPr="00327E1C" w:rsidRDefault="004E3817" w:rsidP="00E4584A">
      <w:pPr>
        <w:tabs>
          <w:tab w:val="left" w:pos="678"/>
        </w:tabs>
        <w:spacing w:before="201" w:line="271" w:lineRule="auto"/>
        <w:ind w:right="288"/>
        <w:rPr>
          <w:b/>
          <w:color w:val="313131"/>
          <w:sz w:val="18"/>
          <w:szCs w:val="18"/>
        </w:rPr>
      </w:pPr>
      <w:r w:rsidRPr="00327E1C">
        <w:rPr>
          <w:b/>
          <w:color w:val="313131"/>
          <w:w w:val="105"/>
          <w:sz w:val="18"/>
          <w:szCs w:val="18"/>
          <w:lang w:val="es"/>
        </w:rPr>
        <w:t>Cómo la Agencia Local de Educación utilizará los hallazgos de dicha evaluación descritos en la sección anterior (Sec. 1116 (2) (D)) para diseñar estrategias basadas en la evidencia para una participación más efectiva de los padres y revisar, si es necesario, las políticas de participación de los padres y la familia descritas en esta sección.</w:t>
      </w:r>
    </w:p>
    <w:p w14:paraId="1ECC8779" w14:textId="28BE2B5F" w:rsidR="004E3817" w:rsidRDefault="004E3817" w:rsidP="00471F0E">
      <w:pPr>
        <w:pStyle w:val="BodyText"/>
        <w:spacing w:before="165" w:line="271" w:lineRule="auto"/>
        <w:rPr>
          <w:color w:val="313131"/>
          <w:w w:val="105"/>
          <w:sz w:val="18"/>
          <w:szCs w:val="18"/>
          <w:lang w:val="es"/>
        </w:rPr>
      </w:pPr>
      <w:r w:rsidRPr="00327E1C">
        <w:rPr>
          <w:color w:val="313131"/>
          <w:w w:val="105"/>
          <w:sz w:val="18"/>
          <w:szCs w:val="18"/>
          <w:lang w:val="es"/>
        </w:rPr>
        <w:t xml:space="preserve">Las escuelas de la ciudad de Eufaula desagregarán y examinarán los hallazgos de la administración de la encuesta en la primavera. Los datos </w:t>
      </w:r>
      <w:r w:rsidRPr="00327E1C">
        <w:rPr>
          <w:color w:val="313131"/>
          <w:w w:val="105"/>
          <w:sz w:val="18"/>
          <w:szCs w:val="18"/>
          <w:lang w:val="es"/>
        </w:rPr>
        <w:lastRenderedPageBreak/>
        <w:t>se utilizarán para diseñar y / o revisar la Política de Participación de Padres y Familias del distrito, así como estrategias de mejora basadas en la evidencia.</w:t>
      </w:r>
    </w:p>
    <w:p w14:paraId="2292A29F" w14:textId="77777777" w:rsidR="004C086B" w:rsidRPr="00327E1C" w:rsidRDefault="004C086B" w:rsidP="004C086B">
      <w:pPr>
        <w:pStyle w:val="BodyText"/>
        <w:spacing w:line="271" w:lineRule="auto"/>
        <w:rPr>
          <w:sz w:val="18"/>
          <w:szCs w:val="18"/>
        </w:rPr>
      </w:pPr>
    </w:p>
    <w:p w14:paraId="3DBB1865" w14:textId="1980178B" w:rsidR="004C086B" w:rsidRDefault="00D41A36" w:rsidP="004C086B">
      <w:pPr>
        <w:tabs>
          <w:tab w:val="left" w:pos="683"/>
        </w:tabs>
        <w:ind w:right="194"/>
        <w:rPr>
          <w:b/>
          <w:color w:val="313131"/>
          <w:w w:val="105"/>
          <w:sz w:val="18"/>
          <w:szCs w:val="18"/>
        </w:rPr>
      </w:pPr>
      <w:r w:rsidRPr="00327E1C">
        <w:rPr>
          <w:b/>
          <w:color w:val="313131"/>
          <w:w w:val="105"/>
          <w:sz w:val="18"/>
          <w:szCs w:val="18"/>
        </w:rPr>
        <w:t>How</w:t>
      </w:r>
      <w:r w:rsidR="00A1565C" w:rsidRPr="00327E1C">
        <w:rPr>
          <w:b/>
          <w:color w:val="313131"/>
          <w:w w:val="105"/>
          <w:sz w:val="18"/>
          <w:szCs w:val="18"/>
        </w:rPr>
        <w:t xml:space="preserve"> the Local Education Agency will involve parents in the activities of the schools</w:t>
      </w:r>
      <w:r w:rsidR="00A1565C" w:rsidRPr="00327E1C">
        <w:rPr>
          <w:b/>
          <w:color w:val="313131"/>
          <w:spacing w:val="-6"/>
          <w:w w:val="105"/>
          <w:sz w:val="18"/>
          <w:szCs w:val="18"/>
        </w:rPr>
        <w:t xml:space="preserve"> </w:t>
      </w:r>
      <w:r w:rsidR="00A1565C" w:rsidRPr="00327E1C">
        <w:rPr>
          <w:b/>
          <w:color w:val="313131"/>
          <w:w w:val="105"/>
          <w:sz w:val="18"/>
          <w:szCs w:val="18"/>
        </w:rPr>
        <w:t>served</w:t>
      </w:r>
      <w:r w:rsidR="00A1565C" w:rsidRPr="00327E1C">
        <w:rPr>
          <w:b/>
          <w:color w:val="313131"/>
          <w:spacing w:val="-5"/>
          <w:w w:val="105"/>
          <w:sz w:val="18"/>
          <w:szCs w:val="18"/>
        </w:rPr>
        <w:t xml:space="preserve"> </w:t>
      </w:r>
      <w:r w:rsidR="00A1565C" w:rsidRPr="00327E1C">
        <w:rPr>
          <w:b/>
          <w:color w:val="313131"/>
          <w:w w:val="105"/>
          <w:sz w:val="18"/>
          <w:szCs w:val="18"/>
        </w:rPr>
        <w:t>under</w:t>
      </w:r>
      <w:r w:rsidR="00A1565C" w:rsidRPr="00327E1C">
        <w:rPr>
          <w:b/>
          <w:color w:val="313131"/>
          <w:spacing w:val="-8"/>
          <w:w w:val="105"/>
          <w:sz w:val="18"/>
          <w:szCs w:val="18"/>
        </w:rPr>
        <w:t xml:space="preserve"> </w:t>
      </w:r>
      <w:r w:rsidR="00A1565C" w:rsidRPr="00327E1C">
        <w:rPr>
          <w:b/>
          <w:color w:val="313131"/>
          <w:w w:val="105"/>
          <w:sz w:val="18"/>
          <w:szCs w:val="18"/>
        </w:rPr>
        <w:t>this</w:t>
      </w:r>
      <w:r w:rsidR="00A1565C" w:rsidRPr="00327E1C">
        <w:rPr>
          <w:b/>
          <w:color w:val="313131"/>
          <w:spacing w:val="-6"/>
          <w:w w:val="105"/>
          <w:sz w:val="18"/>
          <w:szCs w:val="18"/>
        </w:rPr>
        <w:t xml:space="preserve"> </w:t>
      </w:r>
      <w:r w:rsidR="00A1565C" w:rsidRPr="00327E1C">
        <w:rPr>
          <w:b/>
          <w:color w:val="313131"/>
          <w:w w:val="105"/>
          <w:sz w:val="18"/>
          <w:szCs w:val="18"/>
        </w:rPr>
        <w:t>part,</w:t>
      </w:r>
      <w:r w:rsidR="00A1565C" w:rsidRPr="00327E1C">
        <w:rPr>
          <w:b/>
          <w:color w:val="313131"/>
          <w:spacing w:val="-14"/>
          <w:w w:val="105"/>
          <w:sz w:val="18"/>
          <w:szCs w:val="18"/>
        </w:rPr>
        <w:t xml:space="preserve"> </w:t>
      </w:r>
      <w:r w:rsidR="00A1565C" w:rsidRPr="00327E1C">
        <w:rPr>
          <w:b/>
          <w:color w:val="313131"/>
          <w:w w:val="105"/>
          <w:sz w:val="18"/>
          <w:szCs w:val="18"/>
        </w:rPr>
        <w:t>which</w:t>
      </w:r>
      <w:r w:rsidR="00A1565C" w:rsidRPr="00327E1C">
        <w:rPr>
          <w:b/>
          <w:color w:val="313131"/>
          <w:spacing w:val="-13"/>
          <w:w w:val="105"/>
          <w:sz w:val="18"/>
          <w:szCs w:val="18"/>
        </w:rPr>
        <w:t xml:space="preserve"> </w:t>
      </w:r>
      <w:r w:rsidR="00A1565C" w:rsidRPr="00327E1C">
        <w:rPr>
          <w:b/>
          <w:color w:val="313131"/>
          <w:w w:val="105"/>
          <w:sz w:val="18"/>
          <w:szCs w:val="18"/>
        </w:rPr>
        <w:t>may</w:t>
      </w:r>
      <w:r w:rsidR="00A1565C" w:rsidRPr="00327E1C">
        <w:rPr>
          <w:b/>
          <w:color w:val="313131"/>
          <w:spacing w:val="-2"/>
          <w:w w:val="105"/>
          <w:sz w:val="18"/>
          <w:szCs w:val="18"/>
        </w:rPr>
        <w:t xml:space="preserve"> </w:t>
      </w:r>
      <w:r w:rsidR="00A1565C" w:rsidRPr="00327E1C">
        <w:rPr>
          <w:b/>
          <w:color w:val="313131"/>
          <w:w w:val="105"/>
          <w:sz w:val="18"/>
          <w:szCs w:val="18"/>
        </w:rPr>
        <w:t>include</w:t>
      </w:r>
      <w:r w:rsidR="00A1565C" w:rsidRPr="00327E1C">
        <w:rPr>
          <w:b/>
          <w:color w:val="313131"/>
          <w:spacing w:val="-2"/>
          <w:w w:val="105"/>
          <w:sz w:val="18"/>
          <w:szCs w:val="18"/>
        </w:rPr>
        <w:t xml:space="preserve"> </w:t>
      </w:r>
      <w:r w:rsidR="00A1565C" w:rsidRPr="00327E1C">
        <w:rPr>
          <w:b/>
          <w:color w:val="313131"/>
          <w:w w:val="105"/>
          <w:sz w:val="18"/>
          <w:szCs w:val="18"/>
        </w:rPr>
        <w:t>establishing</w:t>
      </w:r>
      <w:r w:rsidR="00A1565C" w:rsidRPr="00327E1C">
        <w:rPr>
          <w:b/>
          <w:color w:val="313131"/>
          <w:spacing w:val="6"/>
          <w:w w:val="105"/>
          <w:sz w:val="18"/>
          <w:szCs w:val="18"/>
        </w:rPr>
        <w:t xml:space="preserve"> </w:t>
      </w:r>
      <w:r w:rsidR="00A1565C" w:rsidRPr="00327E1C">
        <w:rPr>
          <w:b/>
          <w:color w:val="313131"/>
          <w:w w:val="105"/>
          <w:sz w:val="18"/>
          <w:szCs w:val="18"/>
        </w:rPr>
        <w:t>a</w:t>
      </w:r>
      <w:r w:rsidR="00A1565C" w:rsidRPr="00327E1C">
        <w:rPr>
          <w:b/>
          <w:color w:val="313131"/>
          <w:spacing w:val="-10"/>
          <w:w w:val="105"/>
          <w:sz w:val="18"/>
          <w:szCs w:val="18"/>
        </w:rPr>
        <w:t xml:space="preserve"> </w:t>
      </w:r>
      <w:r w:rsidR="00A1565C" w:rsidRPr="00327E1C">
        <w:rPr>
          <w:b/>
          <w:color w:val="313131"/>
          <w:w w:val="105"/>
          <w:sz w:val="18"/>
          <w:szCs w:val="18"/>
        </w:rPr>
        <w:t>parent</w:t>
      </w:r>
      <w:r w:rsidR="00A1565C" w:rsidRPr="00327E1C">
        <w:rPr>
          <w:b/>
          <w:color w:val="313131"/>
          <w:spacing w:val="-9"/>
          <w:w w:val="105"/>
          <w:sz w:val="18"/>
          <w:szCs w:val="18"/>
        </w:rPr>
        <w:t xml:space="preserve"> </w:t>
      </w:r>
      <w:r w:rsidR="00A1565C" w:rsidRPr="00327E1C">
        <w:rPr>
          <w:b/>
          <w:color w:val="313131"/>
          <w:w w:val="105"/>
          <w:sz w:val="18"/>
          <w:szCs w:val="18"/>
        </w:rPr>
        <w:t>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w:t>
      </w:r>
      <w:r w:rsidR="00A1565C" w:rsidRPr="00327E1C">
        <w:rPr>
          <w:b/>
          <w:color w:val="313131"/>
          <w:spacing w:val="24"/>
          <w:w w:val="105"/>
          <w:sz w:val="18"/>
          <w:szCs w:val="18"/>
        </w:rPr>
        <w:t xml:space="preserve"> </w:t>
      </w:r>
      <w:r w:rsidR="00A1565C" w:rsidRPr="00327E1C">
        <w:rPr>
          <w:b/>
          <w:color w:val="313131"/>
          <w:w w:val="105"/>
          <w:sz w:val="18"/>
          <w:szCs w:val="18"/>
        </w:rPr>
        <w:t>policy.</w:t>
      </w:r>
    </w:p>
    <w:p w14:paraId="6213E119" w14:textId="77777777" w:rsidR="004C086B" w:rsidRPr="004C086B" w:rsidRDefault="004C086B" w:rsidP="004C086B">
      <w:pPr>
        <w:tabs>
          <w:tab w:val="left" w:pos="683"/>
        </w:tabs>
        <w:ind w:right="194"/>
        <w:rPr>
          <w:b/>
          <w:color w:val="313131"/>
          <w:w w:val="105"/>
          <w:sz w:val="18"/>
          <w:szCs w:val="18"/>
        </w:rPr>
      </w:pPr>
    </w:p>
    <w:p w14:paraId="6DA33599" w14:textId="77777777" w:rsidR="004E3817" w:rsidRDefault="004E3817" w:rsidP="0086500F">
      <w:pPr>
        <w:pStyle w:val="BodyText"/>
        <w:ind w:right="141"/>
        <w:rPr>
          <w:color w:val="313131"/>
          <w:w w:val="105"/>
          <w:sz w:val="18"/>
          <w:szCs w:val="18"/>
        </w:rPr>
      </w:pPr>
      <w:r w:rsidRPr="00327E1C">
        <w:rPr>
          <w:color w:val="313131"/>
          <w:w w:val="105"/>
          <w:sz w:val="18"/>
          <w:szCs w:val="18"/>
          <w:lang w:val="es"/>
        </w:rPr>
        <w:t>Los líderes escolares y de padres evaluarán los programas de participación de padres y familias dentro de las diversas escuelas del Sistema de Escuelas de la Ciudad de Eufaula. Como parte de esta evaluación, se recogerán y analizarán las siguientes medidas: participación de los padres en diversas actividades escolares; registros de conferencias, encuestas de percepción de los padres; encuestas de percepción de los profesores; y los logros de los proyectos de las organizaciones de PTO. La atención centrada estará en las áreas de comunicación, participación y las influencias resultantes hacia el objetivo de aumentar el rendimiento estudiantil. Se llevará a cabo un análisis de las evaluaciones del taller relacionadas con la crianza de los hijos y la participación de los padres, especialmente en lo que se refiere al plan de estudios y los objetivos de cada escuela respectiva. Siempre que sea posible, se analizarán las conexiones entre la participación de los padres y la familia y el rendimiento de los estudiantes. Se utilizará un análisis de esta información para planificar el próximo año escolar, modificar los planes, garantizar que se preste la atención adecuada a todos los subgrupos de estudiantes (discapacitados, estudiantes de inglés, pobreza, etc.) y para eliminar cualquier barrera que pueda existir entre la asociación escuela-hogar.</w:t>
      </w:r>
    </w:p>
    <w:p w14:paraId="294C2618" w14:textId="77777777" w:rsidR="004E3817" w:rsidRPr="004C086B" w:rsidRDefault="004E3817" w:rsidP="0086500F">
      <w:pPr>
        <w:pStyle w:val="BodyText"/>
        <w:ind w:right="141"/>
        <w:rPr>
          <w:color w:val="313131"/>
          <w:w w:val="105"/>
          <w:sz w:val="10"/>
          <w:szCs w:val="10"/>
        </w:rPr>
      </w:pPr>
    </w:p>
    <w:p w14:paraId="6C5C1875" w14:textId="77777777" w:rsidR="004E3817" w:rsidRPr="00327E1C" w:rsidRDefault="004E3817" w:rsidP="00FE09C8">
      <w:pPr>
        <w:rPr>
          <w:color w:val="2F2F2F"/>
          <w:w w:val="105"/>
          <w:sz w:val="18"/>
          <w:szCs w:val="18"/>
        </w:rPr>
      </w:pPr>
      <w:r w:rsidRPr="00327E1C">
        <w:rPr>
          <w:color w:val="313131"/>
          <w:w w:val="105"/>
          <w:sz w:val="18"/>
          <w:szCs w:val="18"/>
          <w:lang w:val="es"/>
        </w:rPr>
        <w:t xml:space="preserve">Las Escuelas de la Ciudad de Eufaula también establecerán un Consejo Asesor del Superintendente en todo el distrito compuesto por representantes de los padres para brindar asesoramiento sobre todos los asuntos relacionados con la </w:t>
      </w:r>
      <w:r w:rsidRPr="00327E1C">
        <w:rPr>
          <w:color w:val="2F2F2F"/>
          <w:w w:val="105"/>
          <w:sz w:val="18"/>
          <w:szCs w:val="18"/>
          <w:lang w:val="es"/>
        </w:rPr>
        <w:t>participación de los padres y la familia en los programas del Título I. Los líderes comunitarios y los socios comerciales también serán invitados a servir en este consejo.</w:t>
      </w:r>
    </w:p>
    <w:p w14:paraId="5A20888E" w14:textId="77777777" w:rsidR="004E3817" w:rsidRPr="00327E1C" w:rsidRDefault="004E3817" w:rsidP="00B93541">
      <w:pPr>
        <w:pStyle w:val="Heading2"/>
        <w:spacing w:before="161" w:line="273" w:lineRule="auto"/>
        <w:ind w:left="0" w:right="81"/>
        <w:rPr>
          <w:sz w:val="18"/>
          <w:szCs w:val="18"/>
        </w:rPr>
      </w:pPr>
      <w:r w:rsidRPr="00327E1C">
        <w:rPr>
          <w:color w:val="2F2F2F"/>
          <w:w w:val="105"/>
          <w:sz w:val="18"/>
          <w:szCs w:val="18"/>
          <w:lang w:val="es"/>
        </w:rPr>
        <w:t>Con el fin de desarrollar la capacidad para la participación de los padres y la familia, la Agencia Local de Educación garantizará la participación efectiva de los padres y apoyará una asociación entre las escuelas involucradas, los padres y la comunidad para mejorar el rendimiento académico de los estudiantes, la LEA deberá:</w:t>
      </w:r>
    </w:p>
    <w:p w14:paraId="5E4DD040" w14:textId="77777777" w:rsidR="004E3817" w:rsidRPr="00327E1C" w:rsidRDefault="004E3817" w:rsidP="005E3E4F">
      <w:pPr>
        <w:tabs>
          <w:tab w:val="left" w:pos="692"/>
        </w:tabs>
        <w:spacing w:before="164" w:line="271" w:lineRule="auto"/>
        <w:ind w:right="418"/>
        <w:rPr>
          <w:b/>
          <w:color w:val="2F2F2F"/>
          <w:sz w:val="18"/>
          <w:szCs w:val="18"/>
        </w:rPr>
      </w:pPr>
      <w:r w:rsidRPr="00327E1C">
        <w:rPr>
          <w:b/>
          <w:color w:val="2B2B2B"/>
          <w:w w:val="105"/>
          <w:sz w:val="18"/>
          <w:szCs w:val="18"/>
          <w:lang w:val="es"/>
        </w:rPr>
        <w:t xml:space="preserve">Cómo la Agencia de Educación Local involucrará a </w:t>
      </w:r>
      <w:r w:rsidRPr="00327E1C">
        <w:rPr>
          <w:b/>
          <w:color w:val="2F2F2F"/>
          <w:w w:val="105"/>
          <w:sz w:val="18"/>
          <w:szCs w:val="18"/>
          <w:lang w:val="es"/>
        </w:rPr>
        <w:t>los padres de niños atendidos por la escuela o agencia educativa local, según corresponda, en la comprensión de temas tales como los desafiantes estándares académicos estatales, las evaluaciones académicas estatales y locales, los requisitos de esta parte y cómo monitorear el progreso de un niño y trabajar con educadores para mejorar el rendimiento de sus hijos.</w:t>
      </w:r>
    </w:p>
    <w:p w14:paraId="7354F067" w14:textId="77777777" w:rsidR="004E3817" w:rsidRPr="00327E1C" w:rsidRDefault="004E3817" w:rsidP="0037116D">
      <w:pPr>
        <w:pStyle w:val="BodyText"/>
        <w:spacing w:before="169" w:line="271" w:lineRule="auto"/>
        <w:ind w:right="81"/>
        <w:rPr>
          <w:sz w:val="18"/>
          <w:szCs w:val="18"/>
        </w:rPr>
      </w:pPr>
      <w:r w:rsidRPr="00327E1C">
        <w:rPr>
          <w:color w:val="2F2F2F"/>
          <w:w w:val="105"/>
          <w:sz w:val="18"/>
          <w:szCs w:val="18"/>
          <w:lang w:val="es"/>
        </w:rPr>
        <w:t>Todas las escuelas dentro del Sistema de Escuelas de la Ciudad de Eufaula proporcionarán a los padres de niños atendidos por el distrito escolar o la escuela, según corresponda, en la comprensión de temas como los siguientes:</w:t>
      </w:r>
    </w:p>
    <w:p w14:paraId="132C4F25" w14:textId="77777777" w:rsidR="004E3817" w:rsidRPr="00327E1C" w:rsidRDefault="004E3817" w:rsidP="004E3817">
      <w:pPr>
        <w:pStyle w:val="ListParagraph"/>
        <w:numPr>
          <w:ilvl w:val="0"/>
          <w:numId w:val="9"/>
        </w:numPr>
        <w:tabs>
          <w:tab w:val="left" w:pos="1256"/>
        </w:tabs>
        <w:spacing w:before="165"/>
        <w:rPr>
          <w:sz w:val="18"/>
          <w:szCs w:val="18"/>
        </w:rPr>
      </w:pPr>
      <w:r w:rsidRPr="00327E1C">
        <w:rPr>
          <w:color w:val="2F2F2F"/>
          <w:w w:val="105"/>
          <w:sz w:val="18"/>
          <w:szCs w:val="18"/>
          <w:lang w:val="es"/>
        </w:rPr>
        <w:t>Los estándares de contenido académico del estado</w:t>
      </w:r>
    </w:p>
    <w:p w14:paraId="25E4E987" w14:textId="77777777" w:rsidR="004E3817" w:rsidRPr="00327E1C" w:rsidRDefault="004E3817" w:rsidP="004E3817">
      <w:pPr>
        <w:pStyle w:val="ListParagraph"/>
        <w:numPr>
          <w:ilvl w:val="0"/>
          <w:numId w:val="9"/>
        </w:numPr>
        <w:tabs>
          <w:tab w:val="left" w:pos="1256"/>
        </w:tabs>
        <w:spacing w:before="34"/>
        <w:rPr>
          <w:sz w:val="18"/>
          <w:szCs w:val="18"/>
        </w:rPr>
      </w:pPr>
      <w:r w:rsidRPr="00327E1C">
        <w:rPr>
          <w:color w:val="2F2F2F"/>
          <w:w w:val="105"/>
          <w:sz w:val="18"/>
          <w:szCs w:val="18"/>
          <w:lang w:val="es"/>
        </w:rPr>
        <w:t>Los estándares de rendimiento académico estudiantil del estado</w:t>
      </w:r>
    </w:p>
    <w:p w14:paraId="59DFA487" w14:textId="77777777" w:rsidR="004E3817" w:rsidRPr="00327E1C" w:rsidRDefault="004E3817" w:rsidP="004E3817">
      <w:pPr>
        <w:pStyle w:val="ListParagraph"/>
        <w:numPr>
          <w:ilvl w:val="0"/>
          <w:numId w:val="9"/>
        </w:numPr>
        <w:tabs>
          <w:tab w:val="left" w:pos="1261"/>
        </w:tabs>
        <w:spacing w:before="38"/>
        <w:rPr>
          <w:sz w:val="18"/>
          <w:szCs w:val="18"/>
        </w:rPr>
      </w:pPr>
      <w:r w:rsidRPr="00327E1C">
        <w:rPr>
          <w:color w:val="2F2F2F"/>
          <w:w w:val="105"/>
          <w:sz w:val="18"/>
          <w:szCs w:val="18"/>
          <w:lang w:val="es"/>
        </w:rPr>
        <w:t>Las evaluaciones académicas de las escuelas estatales y locales, incluidas las evaluaciones alternativas</w:t>
      </w:r>
    </w:p>
    <w:p w14:paraId="73B7A9A1" w14:textId="77777777" w:rsidR="004E3817" w:rsidRPr="00327E1C" w:rsidRDefault="004E3817" w:rsidP="004E3817">
      <w:pPr>
        <w:pStyle w:val="ListParagraph"/>
        <w:numPr>
          <w:ilvl w:val="0"/>
          <w:numId w:val="9"/>
        </w:numPr>
        <w:tabs>
          <w:tab w:val="left" w:pos="1261"/>
        </w:tabs>
        <w:spacing w:before="33"/>
        <w:rPr>
          <w:sz w:val="18"/>
          <w:szCs w:val="18"/>
        </w:rPr>
      </w:pPr>
      <w:r w:rsidRPr="00327E1C">
        <w:rPr>
          <w:color w:val="2F2F2F"/>
          <w:w w:val="105"/>
          <w:sz w:val="18"/>
          <w:szCs w:val="18"/>
          <w:lang w:val="es"/>
        </w:rPr>
        <w:t>Los requisitos de la parte A</w:t>
      </w:r>
    </w:p>
    <w:p w14:paraId="67F3767A" w14:textId="77777777" w:rsidR="004E3817" w:rsidRPr="00327E1C" w:rsidRDefault="004E3817" w:rsidP="004E3817">
      <w:pPr>
        <w:pStyle w:val="ListParagraph"/>
        <w:numPr>
          <w:ilvl w:val="0"/>
          <w:numId w:val="9"/>
        </w:numPr>
        <w:tabs>
          <w:tab w:val="left" w:pos="1259"/>
        </w:tabs>
        <w:spacing w:before="34"/>
        <w:rPr>
          <w:sz w:val="18"/>
          <w:szCs w:val="18"/>
        </w:rPr>
      </w:pPr>
      <w:r w:rsidRPr="00327E1C">
        <w:rPr>
          <w:color w:val="2F2F2F"/>
          <w:w w:val="105"/>
          <w:sz w:val="18"/>
          <w:szCs w:val="18"/>
          <w:lang w:val="es"/>
        </w:rPr>
        <w:t>Cómo monitorear el progreso de su hijo, y</w:t>
      </w:r>
    </w:p>
    <w:p w14:paraId="0215233B" w14:textId="77777777" w:rsidR="004E3817" w:rsidRPr="00327E1C" w:rsidRDefault="004E3817" w:rsidP="004E3817">
      <w:pPr>
        <w:pStyle w:val="ListParagraph"/>
        <w:numPr>
          <w:ilvl w:val="0"/>
          <w:numId w:val="9"/>
        </w:numPr>
        <w:tabs>
          <w:tab w:val="left" w:pos="1264"/>
        </w:tabs>
        <w:spacing w:before="38"/>
        <w:rPr>
          <w:sz w:val="18"/>
          <w:szCs w:val="18"/>
        </w:rPr>
      </w:pPr>
      <w:r w:rsidRPr="00327E1C">
        <w:rPr>
          <w:color w:val="2F2F2F"/>
          <w:w w:val="105"/>
          <w:sz w:val="18"/>
          <w:szCs w:val="18"/>
          <w:lang w:val="es"/>
        </w:rPr>
        <w:t>Cómo trabajar con educadores</w:t>
      </w:r>
    </w:p>
    <w:p w14:paraId="7FF53A0A" w14:textId="77777777" w:rsidR="004E3817" w:rsidRPr="00327E1C" w:rsidRDefault="004E3817" w:rsidP="004E3817">
      <w:pPr>
        <w:pStyle w:val="ListParagraph"/>
        <w:numPr>
          <w:ilvl w:val="0"/>
          <w:numId w:val="9"/>
        </w:numPr>
        <w:tabs>
          <w:tab w:val="left" w:pos="1264"/>
        </w:tabs>
        <w:spacing w:before="34"/>
        <w:rPr>
          <w:sz w:val="18"/>
          <w:szCs w:val="18"/>
        </w:rPr>
      </w:pPr>
      <w:r w:rsidRPr="00327E1C">
        <w:rPr>
          <w:color w:val="2F2F2F"/>
          <w:w w:val="105"/>
          <w:sz w:val="18"/>
          <w:szCs w:val="18"/>
          <w:lang w:val="es"/>
        </w:rPr>
        <w:t>Proporcionar talleres para padres y familiares</w:t>
      </w:r>
    </w:p>
    <w:p w14:paraId="7DC086E5" w14:textId="77777777" w:rsidR="004E3817" w:rsidRPr="00327E1C" w:rsidRDefault="004E3817" w:rsidP="004E3817">
      <w:pPr>
        <w:pStyle w:val="ListParagraph"/>
        <w:numPr>
          <w:ilvl w:val="0"/>
          <w:numId w:val="9"/>
        </w:numPr>
        <w:tabs>
          <w:tab w:val="left" w:pos="1263"/>
        </w:tabs>
        <w:spacing w:before="38"/>
        <w:rPr>
          <w:sz w:val="18"/>
          <w:szCs w:val="18"/>
        </w:rPr>
      </w:pPr>
      <w:r w:rsidRPr="00327E1C">
        <w:rPr>
          <w:color w:val="2F2F2F"/>
          <w:w w:val="105"/>
          <w:sz w:val="18"/>
          <w:szCs w:val="18"/>
          <w:lang w:val="es"/>
        </w:rPr>
        <w:t>Asegurar y mantener la comunicación bidireccional entre el hogar y la escuela</w:t>
      </w:r>
    </w:p>
    <w:p w14:paraId="71AAA262" w14:textId="77777777" w:rsidR="00A1565C" w:rsidRPr="004C086B" w:rsidRDefault="00A1565C" w:rsidP="00A1565C">
      <w:pPr>
        <w:pStyle w:val="BodyText"/>
        <w:spacing w:before="9"/>
        <w:rPr>
          <w:sz w:val="10"/>
          <w:szCs w:val="10"/>
        </w:rPr>
      </w:pPr>
    </w:p>
    <w:p w14:paraId="646E4674" w14:textId="77777777" w:rsidR="004E3817" w:rsidRPr="00327E1C" w:rsidRDefault="004E3817" w:rsidP="00F60CEB">
      <w:pPr>
        <w:pStyle w:val="BodyText"/>
        <w:spacing w:line="271" w:lineRule="auto"/>
        <w:ind w:right="236"/>
        <w:rPr>
          <w:color w:val="2F2F2F"/>
          <w:w w:val="105"/>
          <w:sz w:val="18"/>
          <w:szCs w:val="18"/>
        </w:rPr>
      </w:pPr>
      <w:r w:rsidRPr="00327E1C">
        <w:rPr>
          <w:color w:val="2F2F2F"/>
          <w:w w:val="105"/>
          <w:sz w:val="18"/>
          <w:szCs w:val="18"/>
          <w:lang w:val="es"/>
        </w:rPr>
        <w:t>Estos temas se abordarán a través de una reunión anual realizada en cada escuela dentro del primer mes del año escolar; proporcionando paquetes informativos a los padres; a través de conferencias periódicas entre maestros y padres; y asegurar que los Pactos Escuela-Padres estén en su lugar y en uso. Los materiales se desarrollarán de tal manera que estén en un idioma y formato que los padres de diferentes habilidades en inglés puedan entender.</w:t>
      </w:r>
    </w:p>
    <w:p w14:paraId="646AE66D" w14:textId="77777777" w:rsidR="00D41A36" w:rsidRPr="004C086B" w:rsidRDefault="00D41A36" w:rsidP="00D41A36">
      <w:pPr>
        <w:pStyle w:val="BodyText"/>
        <w:spacing w:line="271" w:lineRule="auto"/>
        <w:ind w:right="236"/>
        <w:rPr>
          <w:sz w:val="10"/>
          <w:szCs w:val="10"/>
        </w:rPr>
      </w:pPr>
    </w:p>
    <w:p w14:paraId="2A19458E" w14:textId="77777777" w:rsidR="004E3817" w:rsidRPr="00327E1C" w:rsidRDefault="004E3817" w:rsidP="00B73E9F">
      <w:pPr>
        <w:pStyle w:val="Heading2"/>
        <w:tabs>
          <w:tab w:val="left" w:pos="697"/>
        </w:tabs>
        <w:spacing w:before="5" w:line="271" w:lineRule="auto"/>
        <w:ind w:left="0" w:right="340"/>
        <w:rPr>
          <w:color w:val="2F2F2F"/>
          <w:w w:val="105"/>
          <w:sz w:val="18"/>
          <w:szCs w:val="18"/>
        </w:rPr>
      </w:pPr>
      <w:r w:rsidRPr="00327E1C">
        <w:rPr>
          <w:color w:val="2F2F2F"/>
          <w:w w:val="105"/>
          <w:sz w:val="18"/>
          <w:szCs w:val="18"/>
          <w:lang w:val="es"/>
        </w:rPr>
        <w:t>Describa cómo proporcionará materiales y capacitación para ayudar a los padres a trabajar con sus hijos para mejorar el rendimiento de sus hijos, como la alfabetización y el uso de la tecnología (incluida la educación sobre los daños de la piratería del derecho de autor), según corresponda, para fomentar la participación de los padres.</w:t>
      </w:r>
    </w:p>
    <w:p w14:paraId="268E2D8E" w14:textId="77777777" w:rsidR="004E3817" w:rsidRPr="004C086B" w:rsidRDefault="004E3817" w:rsidP="00B73E9F">
      <w:pPr>
        <w:pStyle w:val="Heading2"/>
        <w:tabs>
          <w:tab w:val="left" w:pos="697"/>
        </w:tabs>
        <w:spacing w:before="5" w:line="271" w:lineRule="auto"/>
        <w:ind w:left="0" w:right="340"/>
        <w:rPr>
          <w:color w:val="2F2F2F"/>
          <w:w w:val="105"/>
          <w:sz w:val="10"/>
          <w:szCs w:val="10"/>
        </w:rPr>
      </w:pPr>
    </w:p>
    <w:p w14:paraId="377679AD" w14:textId="77777777" w:rsidR="004E3817" w:rsidRPr="00327E1C" w:rsidRDefault="004E3817" w:rsidP="00B73E9F">
      <w:pPr>
        <w:pStyle w:val="Heading2"/>
        <w:tabs>
          <w:tab w:val="left" w:pos="697"/>
        </w:tabs>
        <w:spacing w:before="5" w:line="271" w:lineRule="auto"/>
        <w:ind w:left="0" w:right="340"/>
        <w:rPr>
          <w:b w:val="0"/>
          <w:bCs w:val="0"/>
          <w:color w:val="2F2F2F"/>
          <w:sz w:val="18"/>
          <w:szCs w:val="18"/>
        </w:rPr>
      </w:pPr>
      <w:r w:rsidRPr="00327E1C">
        <w:rPr>
          <w:b w:val="0"/>
          <w:bCs w:val="0"/>
          <w:color w:val="2F2F2F"/>
          <w:w w:val="105"/>
          <w:sz w:val="18"/>
          <w:szCs w:val="18"/>
          <w:lang w:val="es"/>
        </w:rPr>
        <w:t>Los maestros y el personal escolar del distrito proporcionarán a los padres materiales relacionados con la lectura y la escritura durante todo el año. Estos recursos permitirán a los padres comprender el proceso de desarrollo de la conexión de lectura y escritura. Se proporcionarán materiales y capacitación a las familias a través de lo siguiente:</w:t>
      </w:r>
    </w:p>
    <w:p w14:paraId="26E0C7EC" w14:textId="77777777" w:rsidR="00FE508C" w:rsidRPr="00FE508C" w:rsidRDefault="004E3817" w:rsidP="004C086B">
      <w:pPr>
        <w:pStyle w:val="ListParagraph"/>
        <w:numPr>
          <w:ilvl w:val="0"/>
          <w:numId w:val="35"/>
        </w:numPr>
        <w:tabs>
          <w:tab w:val="left" w:pos="1259"/>
        </w:tabs>
        <w:rPr>
          <w:color w:val="2F2F2F"/>
          <w:sz w:val="18"/>
          <w:szCs w:val="18"/>
        </w:rPr>
      </w:pPr>
      <w:r w:rsidRPr="00FE508C">
        <w:rPr>
          <w:color w:val="2F2F2F"/>
          <w:w w:val="105"/>
          <w:sz w:val="18"/>
          <w:szCs w:val="18"/>
          <w:lang w:val="es"/>
        </w:rPr>
        <w:t>Talleres de participación de padres y familias durante todo el año escolar</w:t>
      </w:r>
    </w:p>
    <w:p w14:paraId="1B98AE11" w14:textId="77777777" w:rsidR="00FE508C" w:rsidRPr="00FE508C" w:rsidRDefault="004E3817" w:rsidP="004C086B">
      <w:pPr>
        <w:pStyle w:val="ListParagraph"/>
        <w:numPr>
          <w:ilvl w:val="0"/>
          <w:numId w:val="35"/>
        </w:numPr>
        <w:tabs>
          <w:tab w:val="left" w:pos="1259"/>
        </w:tabs>
        <w:rPr>
          <w:color w:val="2F2F2F"/>
          <w:sz w:val="18"/>
          <w:szCs w:val="18"/>
        </w:rPr>
      </w:pPr>
      <w:r w:rsidRPr="00FE508C">
        <w:rPr>
          <w:color w:val="2F2F2F"/>
          <w:w w:val="105"/>
          <w:sz w:val="18"/>
          <w:szCs w:val="18"/>
          <w:lang w:val="es"/>
        </w:rPr>
        <w:t>Materiales curriculares / expectativas de nivel de grado proporcionados a las familias en Casas Abiertas, Conferencias y las reuniones anuales del Título I</w:t>
      </w:r>
    </w:p>
    <w:p w14:paraId="50F6EA82" w14:textId="388D82A5" w:rsidR="00FE508C" w:rsidRPr="00FE508C" w:rsidRDefault="004E3817" w:rsidP="004C086B">
      <w:pPr>
        <w:pStyle w:val="ListParagraph"/>
        <w:numPr>
          <w:ilvl w:val="0"/>
          <w:numId w:val="35"/>
        </w:numPr>
        <w:tabs>
          <w:tab w:val="left" w:pos="1259"/>
        </w:tabs>
        <w:rPr>
          <w:color w:val="2F2F2F"/>
          <w:sz w:val="18"/>
          <w:szCs w:val="18"/>
        </w:rPr>
        <w:sectPr w:rsidR="00FE508C" w:rsidRPr="00FE508C" w:rsidSect="00DA1E14">
          <w:type w:val="continuous"/>
          <w:pgSz w:w="12240" w:h="15840"/>
          <w:pgMar w:top="576" w:right="720" w:bottom="274" w:left="720" w:header="720" w:footer="720" w:gutter="0"/>
          <w:cols w:space="720"/>
        </w:sectPr>
      </w:pPr>
      <w:r w:rsidRPr="00FE508C">
        <w:rPr>
          <w:color w:val="2F2F2F"/>
          <w:w w:val="105"/>
          <w:sz w:val="18"/>
          <w:szCs w:val="18"/>
          <w:lang w:val="es"/>
        </w:rPr>
        <w:t>Capacitaciones tecnológicas para apoyar nuestra iniciativa individual en cada escuel</w:t>
      </w:r>
      <w:r w:rsidR="00FE508C">
        <w:rPr>
          <w:color w:val="2F2F2F"/>
          <w:w w:val="105"/>
          <w:sz w:val="18"/>
          <w:szCs w:val="18"/>
          <w:lang w:val="es"/>
        </w:rPr>
        <w:t>a</w:t>
      </w:r>
    </w:p>
    <w:p w14:paraId="058467D6" w14:textId="77777777" w:rsidR="00FE508C" w:rsidRPr="00FE508C" w:rsidRDefault="004E3817" w:rsidP="004C086B">
      <w:pPr>
        <w:pStyle w:val="ListParagraph"/>
        <w:numPr>
          <w:ilvl w:val="0"/>
          <w:numId w:val="36"/>
        </w:numPr>
        <w:tabs>
          <w:tab w:val="left" w:pos="1216"/>
        </w:tabs>
        <w:spacing w:line="273" w:lineRule="auto"/>
        <w:ind w:right="598"/>
        <w:rPr>
          <w:color w:val="2A2A2A"/>
          <w:sz w:val="18"/>
          <w:szCs w:val="18"/>
        </w:rPr>
      </w:pPr>
      <w:r w:rsidRPr="00FE508C">
        <w:rPr>
          <w:color w:val="2A2A2A"/>
          <w:w w:val="105"/>
          <w:sz w:val="18"/>
          <w:szCs w:val="18"/>
          <w:lang w:val="es"/>
        </w:rPr>
        <w:t xml:space="preserve">Acceso para padres proporcionado a través de INOW </w:t>
      </w:r>
      <w:proofErr w:type="spellStart"/>
      <w:r w:rsidRPr="00FE508C">
        <w:rPr>
          <w:color w:val="2A2A2A"/>
          <w:w w:val="105"/>
          <w:sz w:val="18"/>
          <w:szCs w:val="18"/>
          <w:lang w:val="es"/>
        </w:rPr>
        <w:t>Parent</w:t>
      </w:r>
      <w:proofErr w:type="spellEnd"/>
      <w:r w:rsidRPr="00FE508C">
        <w:rPr>
          <w:color w:val="2A2A2A"/>
          <w:w w:val="105"/>
          <w:sz w:val="18"/>
          <w:szCs w:val="18"/>
          <w:lang w:val="es"/>
        </w:rPr>
        <w:t xml:space="preserve"> Portal y Schoology para acceder a tareas diarias, calificaciones, asistencia, etc. para estudiantes</w:t>
      </w:r>
    </w:p>
    <w:p w14:paraId="17A15436" w14:textId="77777777" w:rsidR="00FE508C" w:rsidRPr="00FE508C" w:rsidRDefault="004E3817" w:rsidP="004C086B">
      <w:pPr>
        <w:pStyle w:val="ListParagraph"/>
        <w:numPr>
          <w:ilvl w:val="1"/>
          <w:numId w:val="36"/>
        </w:numPr>
        <w:tabs>
          <w:tab w:val="left" w:pos="1216"/>
        </w:tabs>
        <w:spacing w:line="273" w:lineRule="auto"/>
        <w:ind w:right="598"/>
        <w:rPr>
          <w:color w:val="2A2A2A"/>
          <w:sz w:val="18"/>
          <w:szCs w:val="18"/>
        </w:rPr>
      </w:pPr>
      <w:r w:rsidRPr="00FE508C">
        <w:rPr>
          <w:color w:val="2A2A2A"/>
          <w:w w:val="105"/>
          <w:sz w:val="18"/>
          <w:szCs w:val="18"/>
          <w:lang w:val="es"/>
        </w:rPr>
        <w:t>Textos decodificables y lectores nivelados enviados a casa con estudiantes en los grados K-2 para que los padres ayuden a sus hijos con habilidades de lectura</w:t>
      </w:r>
    </w:p>
    <w:p w14:paraId="4FE9C741" w14:textId="77777777" w:rsidR="00FE508C" w:rsidRPr="00FE508C" w:rsidRDefault="004E3817" w:rsidP="004C086B">
      <w:pPr>
        <w:pStyle w:val="ListParagraph"/>
        <w:numPr>
          <w:ilvl w:val="1"/>
          <w:numId w:val="36"/>
        </w:numPr>
        <w:tabs>
          <w:tab w:val="left" w:pos="1216"/>
        </w:tabs>
        <w:spacing w:line="273" w:lineRule="auto"/>
        <w:ind w:right="598"/>
        <w:rPr>
          <w:color w:val="2A2A2A"/>
          <w:sz w:val="18"/>
          <w:szCs w:val="18"/>
        </w:rPr>
      </w:pPr>
      <w:r w:rsidRPr="00FE508C">
        <w:rPr>
          <w:color w:val="2A2A2A"/>
          <w:w w:val="105"/>
          <w:sz w:val="18"/>
          <w:szCs w:val="18"/>
          <w:lang w:val="es"/>
        </w:rPr>
        <w:t>Traducciones para padres y personal del distrito para mejorar la comunicación</w:t>
      </w:r>
    </w:p>
    <w:p w14:paraId="62801260" w14:textId="004A87A1" w:rsidR="00D41A36" w:rsidRPr="004C086B" w:rsidRDefault="004E3817" w:rsidP="004C086B">
      <w:pPr>
        <w:pStyle w:val="ListParagraph"/>
        <w:numPr>
          <w:ilvl w:val="1"/>
          <w:numId w:val="36"/>
        </w:numPr>
        <w:tabs>
          <w:tab w:val="left" w:pos="1216"/>
        </w:tabs>
        <w:spacing w:line="273" w:lineRule="auto"/>
        <w:ind w:right="598"/>
        <w:rPr>
          <w:color w:val="2A2A2A"/>
          <w:sz w:val="18"/>
          <w:szCs w:val="18"/>
        </w:rPr>
      </w:pPr>
      <w:r w:rsidRPr="00FE508C">
        <w:rPr>
          <w:color w:val="2A2A2A"/>
          <w:w w:val="105"/>
          <w:sz w:val="18"/>
          <w:szCs w:val="18"/>
          <w:lang w:val="es"/>
        </w:rPr>
        <w:t>Acceso a las herramientas y recursos necesarios para que el profesorado de la escuela involucre a los padres en la educación de sus hijos.</w:t>
      </w:r>
    </w:p>
    <w:p w14:paraId="371C17DE" w14:textId="4641CC62" w:rsidR="004E3817" w:rsidRPr="004C086B" w:rsidRDefault="004E3817" w:rsidP="004E3817">
      <w:pPr>
        <w:pStyle w:val="BodyText"/>
        <w:spacing w:before="160" w:line="271" w:lineRule="auto"/>
        <w:ind w:right="155"/>
        <w:rPr>
          <w:color w:val="2A2A2A"/>
          <w:w w:val="105"/>
          <w:sz w:val="18"/>
          <w:szCs w:val="18"/>
        </w:rPr>
      </w:pPr>
      <w:r w:rsidRPr="00327E1C">
        <w:rPr>
          <w:color w:val="2A2A2A"/>
          <w:w w:val="105"/>
          <w:sz w:val="18"/>
          <w:szCs w:val="18"/>
          <w:lang w:val="es"/>
        </w:rPr>
        <w:t xml:space="preserve">El Sistema Escolar de la Ciudad de Eufaula se compromete a proporcionar un desarrollo profesional continuo en las áreas de conferencias, comunicación y habilidades de desarrollo de relaciones; compartir estrategias que funcionen de un sitio escolar a otro; apoyar las actividades de la PTA; y fomentar una atmósfera de importancia relacionada con la bienvenida y el fomento de la participación de los </w:t>
      </w:r>
      <w:r w:rsidRPr="00327E1C">
        <w:rPr>
          <w:color w:val="2A2A2A"/>
          <w:w w:val="105"/>
          <w:sz w:val="18"/>
          <w:szCs w:val="18"/>
          <w:lang w:val="es"/>
        </w:rPr>
        <w:lastRenderedPageBreak/>
        <w:t xml:space="preserve">padres en las escuelas locales, las reuniones comunitarias para involucrar a los padres en nuestro plan estratégico, los Días de Visitas de los Padres y un Recorrido de Las Escuelas de otoño y primavera, involucrarán activamente a los padres y </w:t>
      </w:r>
      <w:r w:rsidR="00A1565C" w:rsidRPr="00327E1C">
        <w:rPr>
          <w:color w:val="2A2A2A"/>
          <w:w w:val="105"/>
          <w:sz w:val="18"/>
          <w:szCs w:val="18"/>
        </w:rPr>
        <w:t>families in their child's education and Summit on Connecting Homes and Schools.</w:t>
      </w:r>
    </w:p>
    <w:p w14:paraId="2CF5BC80" w14:textId="77777777" w:rsidR="004E3817" w:rsidRDefault="004E3817" w:rsidP="004E3817">
      <w:pPr>
        <w:pStyle w:val="ListParagraph"/>
        <w:numPr>
          <w:ilvl w:val="0"/>
          <w:numId w:val="4"/>
        </w:numPr>
        <w:tabs>
          <w:tab w:val="left" w:pos="1222"/>
        </w:tabs>
        <w:spacing w:line="271" w:lineRule="auto"/>
        <w:ind w:left="1257" w:right="216" w:hanging="235"/>
        <w:rPr>
          <w:sz w:val="18"/>
          <w:szCs w:val="18"/>
        </w:rPr>
      </w:pPr>
      <w:r>
        <w:rPr>
          <w:sz w:val="18"/>
          <w:szCs w:val="18"/>
        </w:rPr>
        <w:t xml:space="preserve">El </w:t>
      </w:r>
      <w:proofErr w:type="spellStart"/>
      <w:r>
        <w:rPr>
          <w:sz w:val="18"/>
          <w:szCs w:val="18"/>
        </w:rPr>
        <w:t>Comite</w:t>
      </w:r>
      <w:proofErr w:type="spellEnd"/>
      <w:r>
        <w:rPr>
          <w:sz w:val="18"/>
          <w:szCs w:val="18"/>
        </w:rPr>
        <w:t xml:space="preserve"> </w:t>
      </w:r>
      <w:proofErr w:type="spellStart"/>
      <w:r>
        <w:rPr>
          <w:sz w:val="18"/>
          <w:szCs w:val="18"/>
        </w:rPr>
        <w:t>Asesor</w:t>
      </w:r>
      <w:proofErr w:type="spellEnd"/>
      <w:r>
        <w:rPr>
          <w:sz w:val="18"/>
          <w:szCs w:val="18"/>
        </w:rPr>
        <w:t xml:space="preserve"> Del Distrito se </w:t>
      </w:r>
      <w:proofErr w:type="spellStart"/>
      <w:r>
        <w:rPr>
          <w:sz w:val="18"/>
          <w:szCs w:val="18"/>
        </w:rPr>
        <w:t>reunira</w:t>
      </w:r>
      <w:proofErr w:type="spellEnd"/>
      <w:r>
        <w:rPr>
          <w:sz w:val="18"/>
          <w:szCs w:val="18"/>
        </w:rPr>
        <w:t xml:space="preserve"> </w:t>
      </w:r>
      <w:proofErr w:type="spellStart"/>
      <w:r>
        <w:rPr>
          <w:sz w:val="18"/>
          <w:szCs w:val="18"/>
        </w:rPr>
        <w:t>trimestralmente</w:t>
      </w:r>
      <w:proofErr w:type="spellEnd"/>
      <w:r>
        <w:rPr>
          <w:sz w:val="18"/>
          <w:szCs w:val="18"/>
        </w:rPr>
        <w:t xml:space="preserve"> para </w:t>
      </w:r>
      <w:proofErr w:type="spellStart"/>
      <w:r>
        <w:rPr>
          <w:sz w:val="18"/>
          <w:szCs w:val="18"/>
        </w:rPr>
        <w:t>fortalecer</w:t>
      </w:r>
      <w:proofErr w:type="spellEnd"/>
      <w:r>
        <w:rPr>
          <w:sz w:val="18"/>
          <w:szCs w:val="18"/>
        </w:rPr>
        <w:t xml:space="preserve"> </w:t>
      </w:r>
      <w:proofErr w:type="spellStart"/>
      <w:r>
        <w:rPr>
          <w:sz w:val="18"/>
          <w:szCs w:val="18"/>
        </w:rPr>
        <w:t>los</w:t>
      </w:r>
      <w:proofErr w:type="spellEnd"/>
      <w:r>
        <w:rPr>
          <w:sz w:val="18"/>
          <w:szCs w:val="18"/>
        </w:rPr>
        <w:t xml:space="preserve"> </w:t>
      </w:r>
      <w:proofErr w:type="spellStart"/>
      <w:r>
        <w:rPr>
          <w:sz w:val="18"/>
          <w:szCs w:val="18"/>
        </w:rPr>
        <w:t>lazos</w:t>
      </w:r>
      <w:proofErr w:type="spellEnd"/>
      <w:r>
        <w:rPr>
          <w:sz w:val="18"/>
          <w:szCs w:val="18"/>
        </w:rPr>
        <w:t xml:space="preserve"> entre </w:t>
      </w:r>
      <w:proofErr w:type="spellStart"/>
      <w:r>
        <w:rPr>
          <w:sz w:val="18"/>
          <w:szCs w:val="18"/>
        </w:rPr>
        <w:t>los</w:t>
      </w:r>
      <w:proofErr w:type="spellEnd"/>
      <w:r>
        <w:rPr>
          <w:sz w:val="18"/>
          <w:szCs w:val="18"/>
        </w:rPr>
        <w:t xml:space="preserve"> padres </w:t>
      </w:r>
      <w:proofErr w:type="spellStart"/>
      <w:r>
        <w:rPr>
          <w:sz w:val="18"/>
          <w:szCs w:val="18"/>
        </w:rPr>
        <w:t>ys</w:t>
      </w:r>
      <w:proofErr w:type="spellEnd"/>
      <w:r>
        <w:rPr>
          <w:sz w:val="18"/>
          <w:szCs w:val="18"/>
        </w:rPr>
        <w:t xml:space="preserve"> las </w:t>
      </w:r>
      <w:proofErr w:type="spellStart"/>
      <w:r>
        <w:rPr>
          <w:sz w:val="18"/>
          <w:szCs w:val="18"/>
        </w:rPr>
        <w:t>escuelas</w:t>
      </w:r>
      <w:proofErr w:type="spellEnd"/>
      <w:r>
        <w:rPr>
          <w:sz w:val="18"/>
          <w:szCs w:val="18"/>
        </w:rPr>
        <w:t>.</w:t>
      </w:r>
    </w:p>
    <w:p w14:paraId="2C7B268B" w14:textId="77777777" w:rsidR="004E3817" w:rsidRPr="004E3817" w:rsidRDefault="004E3817" w:rsidP="004E3817">
      <w:pPr>
        <w:pStyle w:val="ListParagraph"/>
        <w:numPr>
          <w:ilvl w:val="0"/>
          <w:numId w:val="4"/>
        </w:numPr>
        <w:tabs>
          <w:tab w:val="left" w:pos="1222"/>
        </w:tabs>
        <w:spacing w:line="271" w:lineRule="auto"/>
        <w:ind w:left="1257" w:right="216" w:hanging="235"/>
        <w:rPr>
          <w:sz w:val="18"/>
          <w:szCs w:val="18"/>
        </w:rPr>
      </w:pPr>
      <w:r w:rsidRPr="004E3817">
        <w:rPr>
          <w:color w:val="2A2A2A"/>
          <w:w w:val="105"/>
          <w:sz w:val="18"/>
          <w:szCs w:val="18"/>
          <w:lang w:val="es"/>
        </w:rPr>
        <w:t>Los Enlaces de Participación de Padres y Familias del distrito, junto con el Enlace de Participación de Padres y Familias de cada escuela se reunirán periódicamente para refinar asociaciones sólidas con padres y miembros de la familia.</w:t>
      </w:r>
    </w:p>
    <w:p w14:paraId="0EC5241C" w14:textId="77777777" w:rsidR="004E3817" w:rsidRPr="004E3817" w:rsidRDefault="004E3817" w:rsidP="004E3817">
      <w:pPr>
        <w:pStyle w:val="ListParagraph"/>
        <w:numPr>
          <w:ilvl w:val="0"/>
          <w:numId w:val="4"/>
        </w:numPr>
        <w:tabs>
          <w:tab w:val="left" w:pos="1222"/>
        </w:tabs>
        <w:spacing w:line="271" w:lineRule="auto"/>
        <w:ind w:left="1257" w:right="216" w:hanging="235"/>
        <w:rPr>
          <w:sz w:val="18"/>
          <w:szCs w:val="18"/>
        </w:rPr>
      </w:pPr>
      <w:r w:rsidRPr="004E3817">
        <w:rPr>
          <w:color w:val="2A2A2A"/>
          <w:w w:val="105"/>
          <w:sz w:val="18"/>
          <w:szCs w:val="18"/>
          <w:lang w:val="es"/>
        </w:rPr>
        <w:t>El distrito revisará las políticas que apoyan las culturas favorables a la familia que son propicias para el desarrollo de asociaciones familiares y escolares sólidas.</w:t>
      </w:r>
    </w:p>
    <w:p w14:paraId="6735D752" w14:textId="50A96CF0" w:rsidR="004E3817" w:rsidRPr="004E3817" w:rsidRDefault="004E3817" w:rsidP="004E3817">
      <w:pPr>
        <w:pStyle w:val="ListParagraph"/>
        <w:numPr>
          <w:ilvl w:val="0"/>
          <w:numId w:val="4"/>
        </w:numPr>
        <w:tabs>
          <w:tab w:val="left" w:pos="1222"/>
        </w:tabs>
        <w:spacing w:line="271" w:lineRule="auto"/>
        <w:ind w:left="1257" w:right="216" w:hanging="235"/>
        <w:rPr>
          <w:sz w:val="18"/>
          <w:szCs w:val="18"/>
        </w:rPr>
      </w:pPr>
      <w:r w:rsidRPr="004E3817">
        <w:rPr>
          <w:color w:val="2A2A2A"/>
          <w:w w:val="105"/>
          <w:sz w:val="18"/>
          <w:szCs w:val="18"/>
          <w:lang w:val="es"/>
        </w:rPr>
        <w:t>Se organizarán actividades en todas las escuelas y el distrito que establezcan una cultura acogedora para los padres y la familia, tales como:</w:t>
      </w:r>
    </w:p>
    <w:p w14:paraId="3C18A5DE" w14:textId="38937A76" w:rsidR="004E3817" w:rsidRPr="009C2CCC" w:rsidRDefault="004E3817" w:rsidP="009C2CCC">
      <w:pPr>
        <w:pStyle w:val="ListParagraph"/>
        <w:numPr>
          <w:ilvl w:val="0"/>
          <w:numId w:val="20"/>
        </w:numPr>
        <w:tabs>
          <w:tab w:val="left" w:pos="1519"/>
        </w:tabs>
        <w:spacing w:line="263" w:lineRule="exact"/>
        <w:rPr>
          <w:color w:val="2A2A2A"/>
          <w:sz w:val="18"/>
          <w:szCs w:val="18"/>
        </w:rPr>
      </w:pPr>
      <w:r w:rsidRPr="009C2CCC">
        <w:rPr>
          <w:color w:val="2A2A2A"/>
          <w:w w:val="105"/>
          <w:sz w:val="18"/>
          <w:szCs w:val="18"/>
          <w:lang w:val="es"/>
        </w:rPr>
        <w:t>Días de visitas de los padres</w:t>
      </w:r>
    </w:p>
    <w:p w14:paraId="2C9F1B47" w14:textId="514FDD23" w:rsidR="004E3817" w:rsidRPr="004E3817" w:rsidRDefault="004E3817" w:rsidP="004E3817">
      <w:pPr>
        <w:pStyle w:val="ListParagraph"/>
        <w:numPr>
          <w:ilvl w:val="0"/>
          <w:numId w:val="20"/>
        </w:numPr>
        <w:tabs>
          <w:tab w:val="left" w:pos="1533"/>
        </w:tabs>
        <w:spacing w:before="38"/>
        <w:rPr>
          <w:color w:val="2A2A2A"/>
          <w:sz w:val="18"/>
          <w:szCs w:val="18"/>
        </w:rPr>
      </w:pPr>
      <w:r w:rsidRPr="004E3817">
        <w:rPr>
          <w:color w:val="2A2A2A"/>
          <w:w w:val="105"/>
          <w:sz w:val="18"/>
          <w:szCs w:val="18"/>
          <w:lang w:val="es"/>
        </w:rPr>
        <w:t>Jornadas de Puertas Abiertas</w:t>
      </w:r>
    </w:p>
    <w:p w14:paraId="0A3837C0" w14:textId="1B17342F" w:rsidR="004E3817" w:rsidRPr="004E3817" w:rsidRDefault="004E3817" w:rsidP="004E3817">
      <w:pPr>
        <w:pStyle w:val="ListParagraph"/>
        <w:numPr>
          <w:ilvl w:val="0"/>
          <w:numId w:val="20"/>
        </w:numPr>
        <w:tabs>
          <w:tab w:val="left" w:pos="1519"/>
        </w:tabs>
        <w:spacing w:before="34"/>
        <w:rPr>
          <w:color w:val="2A2A2A"/>
          <w:sz w:val="18"/>
          <w:szCs w:val="18"/>
        </w:rPr>
      </w:pPr>
      <w:r w:rsidRPr="004E3817">
        <w:rPr>
          <w:color w:val="2A2A2A"/>
          <w:w w:val="105"/>
          <w:sz w:val="18"/>
          <w:szCs w:val="18"/>
          <w:lang w:val="es"/>
        </w:rPr>
        <w:t>Reuniones/conferencias de padres/maestros</w:t>
      </w:r>
    </w:p>
    <w:p w14:paraId="3C36FCBD" w14:textId="6645009E" w:rsidR="004E3817" w:rsidRPr="004E3817" w:rsidRDefault="004E3817" w:rsidP="004E3817">
      <w:pPr>
        <w:pStyle w:val="ListParagraph"/>
        <w:numPr>
          <w:ilvl w:val="0"/>
          <w:numId w:val="20"/>
        </w:numPr>
        <w:tabs>
          <w:tab w:val="left" w:pos="1532"/>
        </w:tabs>
        <w:spacing w:before="33"/>
        <w:rPr>
          <w:color w:val="2A2A2A"/>
          <w:sz w:val="18"/>
          <w:szCs w:val="18"/>
        </w:rPr>
      </w:pPr>
      <w:r w:rsidRPr="004E3817">
        <w:rPr>
          <w:color w:val="2A2A2A"/>
          <w:w w:val="105"/>
          <w:sz w:val="18"/>
          <w:szCs w:val="18"/>
          <w:lang w:val="es"/>
        </w:rPr>
        <w:t>Cumbre sobre la conexión de hogares y escuelas</w:t>
      </w:r>
    </w:p>
    <w:p w14:paraId="40D5B976" w14:textId="77777777" w:rsidR="00FE508C" w:rsidRPr="00FE508C" w:rsidRDefault="004E3817" w:rsidP="00FE508C">
      <w:pPr>
        <w:pStyle w:val="ListParagraph"/>
        <w:numPr>
          <w:ilvl w:val="0"/>
          <w:numId w:val="20"/>
        </w:numPr>
        <w:tabs>
          <w:tab w:val="left" w:pos="1520"/>
        </w:tabs>
        <w:spacing w:before="38"/>
        <w:rPr>
          <w:color w:val="2A2A2A"/>
          <w:sz w:val="18"/>
          <w:szCs w:val="18"/>
        </w:rPr>
      </w:pPr>
      <w:r w:rsidRPr="004E3817">
        <w:rPr>
          <w:color w:val="2A2A2A"/>
          <w:w w:val="105"/>
          <w:sz w:val="18"/>
          <w:szCs w:val="18"/>
          <w:lang w:val="es"/>
        </w:rPr>
        <w:t>Recorrido por las escuelas</w:t>
      </w:r>
    </w:p>
    <w:p w14:paraId="494A4E93" w14:textId="77777777" w:rsidR="00FE508C" w:rsidRPr="00FE508C" w:rsidRDefault="00FE508C" w:rsidP="00FE508C">
      <w:pPr>
        <w:pStyle w:val="ListParagraph"/>
        <w:numPr>
          <w:ilvl w:val="0"/>
          <w:numId w:val="20"/>
        </w:numPr>
        <w:tabs>
          <w:tab w:val="left" w:pos="1520"/>
        </w:tabs>
        <w:spacing w:before="38"/>
        <w:rPr>
          <w:color w:val="2A2A2A"/>
          <w:sz w:val="18"/>
          <w:szCs w:val="18"/>
        </w:rPr>
      </w:pPr>
      <w:r w:rsidRPr="00FE508C">
        <w:rPr>
          <w:color w:val="2A2A2A"/>
          <w:w w:val="105"/>
          <w:sz w:val="18"/>
          <w:szCs w:val="18"/>
          <w:lang w:val="es"/>
        </w:rPr>
        <w:t>Consejo de Desarrollo de la Fuerza Laboral de ECS</w:t>
      </w:r>
    </w:p>
    <w:p w14:paraId="08291F27" w14:textId="77777777" w:rsidR="00FE508C" w:rsidRPr="00FE508C" w:rsidRDefault="00FE508C" w:rsidP="00FE508C">
      <w:pPr>
        <w:pStyle w:val="ListParagraph"/>
        <w:numPr>
          <w:ilvl w:val="0"/>
          <w:numId w:val="20"/>
        </w:numPr>
        <w:tabs>
          <w:tab w:val="left" w:pos="1520"/>
        </w:tabs>
        <w:spacing w:before="38"/>
        <w:rPr>
          <w:color w:val="2A2A2A"/>
          <w:sz w:val="18"/>
          <w:szCs w:val="18"/>
        </w:rPr>
      </w:pPr>
      <w:r w:rsidRPr="00FE508C">
        <w:rPr>
          <w:color w:val="2A2A2A"/>
          <w:w w:val="105"/>
          <w:sz w:val="18"/>
          <w:szCs w:val="18"/>
          <w:lang w:val="es"/>
        </w:rPr>
        <w:t>Comité Asesor de Consejería</w:t>
      </w:r>
    </w:p>
    <w:p w14:paraId="6FB4CFF9" w14:textId="033AF72D" w:rsidR="00FE508C" w:rsidRPr="00FE508C" w:rsidRDefault="00FE508C" w:rsidP="00FE508C">
      <w:pPr>
        <w:pStyle w:val="ListParagraph"/>
        <w:numPr>
          <w:ilvl w:val="0"/>
          <w:numId w:val="20"/>
        </w:numPr>
        <w:tabs>
          <w:tab w:val="left" w:pos="1520"/>
        </w:tabs>
        <w:spacing w:before="38"/>
        <w:rPr>
          <w:color w:val="2A2A2A"/>
          <w:sz w:val="18"/>
          <w:szCs w:val="18"/>
        </w:rPr>
      </w:pPr>
      <w:r w:rsidRPr="00FE508C">
        <w:rPr>
          <w:color w:val="2A2A2A"/>
          <w:w w:val="105"/>
          <w:sz w:val="18"/>
          <w:szCs w:val="18"/>
          <w:lang w:val="es"/>
        </w:rPr>
        <w:t>Reuniones del Consejo Asesor de Superintendentes</w:t>
      </w:r>
    </w:p>
    <w:p w14:paraId="52141DBE" w14:textId="77777777" w:rsidR="00A1565C" w:rsidRPr="00AB45A2" w:rsidRDefault="00A1565C" w:rsidP="00A1565C">
      <w:pPr>
        <w:pStyle w:val="BodyText"/>
        <w:spacing w:before="8"/>
        <w:rPr>
          <w:sz w:val="10"/>
          <w:szCs w:val="10"/>
        </w:rPr>
      </w:pPr>
    </w:p>
    <w:p w14:paraId="7CE7F937" w14:textId="2689FDB1" w:rsidR="00A1565C" w:rsidRPr="00327E1C" w:rsidRDefault="00FE508C" w:rsidP="00327E1C">
      <w:pPr>
        <w:pStyle w:val="Heading2"/>
        <w:tabs>
          <w:tab w:val="left" w:pos="659"/>
        </w:tabs>
        <w:spacing w:line="271" w:lineRule="auto"/>
        <w:ind w:left="0" w:right="440"/>
        <w:rPr>
          <w:b w:val="0"/>
          <w:color w:val="313131"/>
          <w:w w:val="105"/>
          <w:sz w:val="18"/>
          <w:szCs w:val="18"/>
        </w:rPr>
      </w:pPr>
      <w:r w:rsidRPr="00327E1C">
        <w:rPr>
          <w:color w:val="2A2A2A"/>
          <w:w w:val="105"/>
          <w:sz w:val="18"/>
          <w:szCs w:val="18"/>
          <w:lang w:val="es"/>
        </w:rPr>
        <w:t xml:space="preserve">Cómo lo hará, en la medida de lo posible y apropiado, coordinar e integrar los programas y actividades de participación de los padres con otros programas federales, estatales y locales, incluidos los programas preescolares públicos, y realizar otras actividades, como </w:t>
      </w:r>
      <w:r w:rsidR="00A1565C" w:rsidRPr="00327E1C">
        <w:rPr>
          <w:color w:val="313131"/>
          <w:w w:val="105"/>
          <w:sz w:val="18"/>
          <w:szCs w:val="18"/>
        </w:rPr>
        <w:t>parent resource centers, that encourage and support parents in more fully participating in the education of their children.</w:t>
      </w:r>
    </w:p>
    <w:p w14:paraId="6A50B3DB" w14:textId="6966A1C6" w:rsidR="00A1565C" w:rsidRPr="00327E1C" w:rsidRDefault="00FE508C" w:rsidP="00D41A36">
      <w:pPr>
        <w:pStyle w:val="BodyText"/>
        <w:spacing w:before="156" w:line="273" w:lineRule="auto"/>
        <w:ind w:right="232"/>
        <w:jc w:val="both"/>
        <w:rPr>
          <w:sz w:val="18"/>
          <w:szCs w:val="18"/>
        </w:rPr>
      </w:pPr>
      <w:r w:rsidRPr="00327E1C">
        <w:rPr>
          <w:color w:val="313131"/>
          <w:w w:val="105"/>
          <w:sz w:val="18"/>
          <w:szCs w:val="18"/>
          <w:lang w:val="es"/>
        </w:rPr>
        <w:t>El Sistema de Escuelas de la Ciudad de Eufaula integrará programas y actividades de participación de padres / familias con otros programas federales, estatales y locales para alentar y apoyar a los padres a participar más plenamente en la educación de sus hijos al siguiente</w:t>
      </w:r>
      <w:r w:rsidR="00A1565C" w:rsidRPr="00327E1C">
        <w:rPr>
          <w:color w:val="313131"/>
          <w:w w:val="105"/>
          <w:sz w:val="18"/>
          <w:szCs w:val="18"/>
        </w:rPr>
        <w:t>:</w:t>
      </w:r>
    </w:p>
    <w:p w14:paraId="69FEA432" w14:textId="77777777" w:rsidR="00FE508C" w:rsidRPr="00FE508C" w:rsidRDefault="00FE508C" w:rsidP="004C086B">
      <w:pPr>
        <w:pStyle w:val="ListParagraph"/>
        <w:numPr>
          <w:ilvl w:val="0"/>
          <w:numId w:val="2"/>
        </w:numPr>
        <w:tabs>
          <w:tab w:val="left" w:pos="1220"/>
        </w:tabs>
        <w:spacing w:line="273" w:lineRule="auto"/>
        <w:ind w:right="434" w:hanging="170"/>
        <w:rPr>
          <w:sz w:val="18"/>
          <w:szCs w:val="18"/>
        </w:rPr>
      </w:pPr>
      <w:r w:rsidRPr="00327E1C">
        <w:rPr>
          <w:color w:val="313131"/>
          <w:w w:val="105"/>
          <w:sz w:val="18"/>
          <w:szCs w:val="18"/>
          <w:lang w:val="es"/>
        </w:rPr>
        <w:t>Buscar y ayudar a establecer conexiones con agencias / negocios locales con el de las escuelas dentro del sistema</w:t>
      </w:r>
      <w:r w:rsidR="00A1565C" w:rsidRPr="00327E1C">
        <w:rPr>
          <w:color w:val="313131"/>
          <w:w w:val="105"/>
          <w:sz w:val="18"/>
          <w:szCs w:val="18"/>
        </w:rPr>
        <w:t>.</w:t>
      </w:r>
    </w:p>
    <w:p w14:paraId="777FD342" w14:textId="77777777" w:rsidR="00FA4317" w:rsidRPr="00FA4317" w:rsidRDefault="00FE508C" w:rsidP="004C086B">
      <w:pPr>
        <w:pStyle w:val="ListParagraph"/>
        <w:numPr>
          <w:ilvl w:val="0"/>
          <w:numId w:val="2"/>
        </w:numPr>
        <w:tabs>
          <w:tab w:val="left" w:pos="1220"/>
        </w:tabs>
        <w:spacing w:line="273" w:lineRule="auto"/>
        <w:ind w:right="434" w:hanging="170"/>
        <w:rPr>
          <w:sz w:val="18"/>
          <w:szCs w:val="18"/>
        </w:rPr>
      </w:pPr>
      <w:r w:rsidRPr="00FE508C">
        <w:rPr>
          <w:color w:val="313131"/>
          <w:w w:val="105"/>
          <w:sz w:val="18"/>
          <w:szCs w:val="18"/>
          <w:lang w:val="es"/>
        </w:rPr>
        <w:t xml:space="preserve">Poner a disposición, en la medida de lo posible, la inclusión de miembros del personal de las diversas agencias en los talleres y capacitaciones ofrecidos a los padres y familias de </w:t>
      </w:r>
      <w:proofErr w:type="spellStart"/>
      <w:r w:rsidRPr="00FE508C">
        <w:rPr>
          <w:color w:val="313131"/>
          <w:w w:val="105"/>
          <w:sz w:val="18"/>
          <w:szCs w:val="18"/>
          <w:lang w:val="es"/>
        </w:rPr>
        <w:t>eufaula</w:t>
      </w:r>
      <w:proofErr w:type="spellEnd"/>
      <w:r w:rsidRPr="00FE508C">
        <w:rPr>
          <w:color w:val="313131"/>
          <w:w w:val="105"/>
          <w:sz w:val="18"/>
          <w:szCs w:val="18"/>
          <w:lang w:val="es"/>
        </w:rPr>
        <w:t xml:space="preserve"> </w:t>
      </w:r>
      <w:proofErr w:type="spellStart"/>
      <w:r>
        <w:rPr>
          <w:color w:val="313131"/>
          <w:w w:val="105"/>
          <w:sz w:val="18"/>
          <w:szCs w:val="18"/>
          <w:lang w:val="es"/>
        </w:rPr>
        <w:t>c</w:t>
      </w:r>
      <w:r w:rsidRPr="00FE508C">
        <w:rPr>
          <w:color w:val="313131"/>
          <w:w w:val="105"/>
          <w:sz w:val="18"/>
          <w:szCs w:val="18"/>
          <w:lang w:val="es"/>
        </w:rPr>
        <w:t>ity</w:t>
      </w:r>
      <w:proofErr w:type="spellEnd"/>
      <w:r w:rsidRPr="00FE508C">
        <w:rPr>
          <w:color w:val="313131"/>
          <w:w w:val="105"/>
          <w:sz w:val="18"/>
          <w:szCs w:val="18"/>
          <w:lang w:val="es"/>
        </w:rPr>
        <w:t xml:space="preserve"> </w:t>
      </w:r>
      <w:proofErr w:type="spellStart"/>
      <w:r>
        <w:rPr>
          <w:color w:val="313131"/>
          <w:w w:val="105"/>
          <w:sz w:val="18"/>
          <w:szCs w:val="18"/>
          <w:lang w:val="es"/>
        </w:rPr>
        <w:t>s</w:t>
      </w:r>
      <w:r w:rsidRPr="00FE508C">
        <w:rPr>
          <w:color w:val="313131"/>
          <w:w w:val="105"/>
          <w:sz w:val="18"/>
          <w:szCs w:val="18"/>
          <w:lang w:val="es"/>
        </w:rPr>
        <w:t>chools</w:t>
      </w:r>
      <w:proofErr w:type="spellEnd"/>
      <w:r w:rsidRPr="00FE508C">
        <w:rPr>
          <w:color w:val="313131"/>
          <w:w w:val="105"/>
          <w:sz w:val="18"/>
          <w:szCs w:val="18"/>
          <w:lang w:val="es"/>
        </w:rPr>
        <w:t>.</w:t>
      </w:r>
    </w:p>
    <w:p w14:paraId="1F107EBA" w14:textId="77777777" w:rsidR="00FA4317" w:rsidRPr="00FA4317" w:rsidRDefault="00FE508C" w:rsidP="004C086B">
      <w:pPr>
        <w:pStyle w:val="ListParagraph"/>
        <w:numPr>
          <w:ilvl w:val="0"/>
          <w:numId w:val="2"/>
        </w:numPr>
        <w:tabs>
          <w:tab w:val="left" w:pos="1220"/>
        </w:tabs>
        <w:spacing w:line="273" w:lineRule="auto"/>
        <w:ind w:right="434" w:hanging="170"/>
        <w:rPr>
          <w:sz w:val="18"/>
          <w:szCs w:val="18"/>
        </w:rPr>
      </w:pPr>
      <w:r w:rsidRPr="00FA4317">
        <w:rPr>
          <w:color w:val="313131"/>
          <w:w w:val="105"/>
          <w:sz w:val="18"/>
          <w:szCs w:val="18"/>
          <w:lang w:val="es"/>
        </w:rPr>
        <w:t xml:space="preserve">Poner a disposición, en la medida de lo posible, la inclusión de miembros del personal de las diversas agencias en los talleres y capacitaciones ofrecidos a los padres y familias de </w:t>
      </w:r>
      <w:proofErr w:type="spellStart"/>
      <w:r w:rsidRPr="00FA4317">
        <w:rPr>
          <w:color w:val="313131"/>
          <w:w w:val="105"/>
          <w:sz w:val="18"/>
          <w:szCs w:val="18"/>
          <w:lang w:val="es"/>
        </w:rPr>
        <w:t>eufaula</w:t>
      </w:r>
      <w:proofErr w:type="spellEnd"/>
      <w:r w:rsidRPr="00FA4317">
        <w:rPr>
          <w:color w:val="313131"/>
          <w:w w:val="105"/>
          <w:sz w:val="18"/>
          <w:szCs w:val="18"/>
          <w:lang w:val="es"/>
        </w:rPr>
        <w:t xml:space="preserve"> </w:t>
      </w:r>
      <w:proofErr w:type="spellStart"/>
      <w:r w:rsidRPr="00FA4317">
        <w:rPr>
          <w:color w:val="313131"/>
          <w:w w:val="105"/>
          <w:sz w:val="18"/>
          <w:szCs w:val="18"/>
          <w:lang w:val="es"/>
        </w:rPr>
        <w:t>city</w:t>
      </w:r>
      <w:proofErr w:type="spellEnd"/>
      <w:r w:rsidRPr="00FA4317">
        <w:rPr>
          <w:color w:val="313131"/>
          <w:w w:val="105"/>
          <w:sz w:val="18"/>
          <w:szCs w:val="18"/>
          <w:lang w:val="es"/>
        </w:rPr>
        <w:t xml:space="preserve"> </w:t>
      </w:r>
      <w:proofErr w:type="spellStart"/>
      <w:r w:rsidRPr="00FA4317">
        <w:rPr>
          <w:color w:val="313131"/>
          <w:w w:val="105"/>
          <w:sz w:val="18"/>
          <w:szCs w:val="18"/>
          <w:lang w:val="es"/>
        </w:rPr>
        <w:t>schools</w:t>
      </w:r>
      <w:proofErr w:type="spellEnd"/>
      <w:r w:rsidRPr="00FA4317">
        <w:rPr>
          <w:color w:val="313131"/>
          <w:w w:val="105"/>
          <w:sz w:val="18"/>
          <w:szCs w:val="18"/>
          <w:lang w:val="es"/>
        </w:rPr>
        <w:t>.</w:t>
      </w:r>
    </w:p>
    <w:p w14:paraId="783D3DB9" w14:textId="20B3715B" w:rsidR="00FE508C" w:rsidRPr="00FA4317" w:rsidRDefault="00FE508C" w:rsidP="004C086B">
      <w:pPr>
        <w:pStyle w:val="ListParagraph"/>
        <w:numPr>
          <w:ilvl w:val="0"/>
          <w:numId w:val="2"/>
        </w:numPr>
        <w:tabs>
          <w:tab w:val="left" w:pos="1220"/>
        </w:tabs>
        <w:spacing w:line="273" w:lineRule="auto"/>
        <w:ind w:right="434" w:hanging="170"/>
        <w:rPr>
          <w:sz w:val="18"/>
          <w:szCs w:val="18"/>
        </w:rPr>
      </w:pPr>
      <w:r w:rsidRPr="00FA4317">
        <w:rPr>
          <w:color w:val="313131"/>
          <w:w w:val="105"/>
          <w:sz w:val="18"/>
          <w:szCs w:val="18"/>
          <w:lang w:val="es"/>
        </w:rPr>
        <w:t>Integrar las actividades de participación de los padres y la familia con los programas de preescolar</w:t>
      </w:r>
    </w:p>
    <w:p w14:paraId="250491CC" w14:textId="6075D226" w:rsidR="00FE508C" w:rsidRPr="00FE508C" w:rsidRDefault="00FE508C" w:rsidP="004C086B">
      <w:pPr>
        <w:pStyle w:val="ListParagraph"/>
        <w:numPr>
          <w:ilvl w:val="0"/>
          <w:numId w:val="2"/>
        </w:numPr>
        <w:tabs>
          <w:tab w:val="left" w:pos="1220"/>
        </w:tabs>
        <w:spacing w:line="273" w:lineRule="auto"/>
        <w:ind w:right="434" w:hanging="170"/>
        <w:rPr>
          <w:sz w:val="18"/>
          <w:szCs w:val="18"/>
        </w:rPr>
      </w:pPr>
      <w:r w:rsidRPr="00FE508C">
        <w:rPr>
          <w:color w:val="313131"/>
          <w:w w:val="105"/>
          <w:sz w:val="18"/>
          <w:szCs w:val="18"/>
          <w:lang w:val="es"/>
        </w:rPr>
        <w:t>Distribuir recursos educativos para la preparación del jardín de infantes</w:t>
      </w:r>
    </w:p>
    <w:p w14:paraId="7E707939" w14:textId="77777777" w:rsidR="00A1565C" w:rsidRPr="00327E1C" w:rsidRDefault="00A1565C" w:rsidP="00A1565C">
      <w:pPr>
        <w:pStyle w:val="BodyText"/>
        <w:spacing w:before="3"/>
        <w:rPr>
          <w:sz w:val="18"/>
          <w:szCs w:val="18"/>
        </w:rPr>
      </w:pPr>
    </w:p>
    <w:p w14:paraId="27516142" w14:textId="77777777" w:rsidR="00FA4317" w:rsidRPr="00327E1C" w:rsidRDefault="00FA4317" w:rsidP="006C630E">
      <w:pPr>
        <w:pStyle w:val="Heading2"/>
        <w:tabs>
          <w:tab w:val="left" w:pos="654"/>
        </w:tabs>
        <w:spacing w:line="271" w:lineRule="auto"/>
        <w:ind w:left="0" w:right="206"/>
        <w:rPr>
          <w:color w:val="313131"/>
          <w:sz w:val="18"/>
          <w:szCs w:val="18"/>
        </w:rPr>
      </w:pPr>
      <w:r w:rsidRPr="00327E1C">
        <w:rPr>
          <w:color w:val="313131"/>
          <w:w w:val="105"/>
          <w:sz w:val="18"/>
          <w:szCs w:val="18"/>
          <w:lang w:val="es"/>
        </w:rPr>
        <w:t>Cómo se asegurará de que la información relacionada con los programas escolares y de padres, reuniones y otras actividades se envíe a los padres de los niños participantes en un formato y, en la medida de lo posible, en un idioma que los padres puedan entender.</w:t>
      </w:r>
    </w:p>
    <w:p w14:paraId="71854C59" w14:textId="77777777" w:rsidR="00FA4317" w:rsidRPr="00327E1C" w:rsidRDefault="00FA4317" w:rsidP="008C1CDD">
      <w:pPr>
        <w:pStyle w:val="BodyText"/>
        <w:spacing w:before="161" w:line="271" w:lineRule="auto"/>
        <w:rPr>
          <w:sz w:val="18"/>
          <w:szCs w:val="18"/>
        </w:rPr>
      </w:pPr>
      <w:proofErr w:type="gramStart"/>
      <w:r w:rsidRPr="00327E1C">
        <w:rPr>
          <w:color w:val="313131"/>
          <w:w w:val="105"/>
          <w:sz w:val="18"/>
          <w:szCs w:val="18"/>
          <w:lang w:val="es"/>
        </w:rPr>
        <w:t>Asegurar</w:t>
      </w:r>
      <w:proofErr w:type="gramEnd"/>
      <w:r w:rsidRPr="00327E1C">
        <w:rPr>
          <w:color w:val="313131"/>
          <w:w w:val="105"/>
          <w:sz w:val="18"/>
          <w:szCs w:val="18"/>
          <w:lang w:val="es"/>
        </w:rPr>
        <w:t xml:space="preserve"> que la información relacionada con los programas, reuniones y actividades del distrito, la escuela y los padres esté disponible para todos los padres en un formato comprensible y uniforme. El sitio web de ECS alberga un sistema integral de Google Calendar que es fácilmente accesible para los padres y las partes interesadas de la comunidad. Las notificaciones y los recursos para padres se enviarán a casa en el idioma nativo de los padres, cuando corresponda, y los intérpretes estarán disponibles en los eventos y reuniones de padres. El distrito también utilizará servicios de traducción, sitios web escolares, Twitter, Facebook, medios de comunicación locales, </w:t>
      </w:r>
      <w:proofErr w:type="spellStart"/>
      <w:r w:rsidRPr="00327E1C">
        <w:rPr>
          <w:color w:val="313131"/>
          <w:w w:val="105"/>
          <w:sz w:val="18"/>
          <w:szCs w:val="18"/>
          <w:lang w:val="es"/>
        </w:rPr>
        <w:t>SchoolCast</w:t>
      </w:r>
      <w:proofErr w:type="spellEnd"/>
      <w:r w:rsidRPr="00327E1C">
        <w:rPr>
          <w:color w:val="313131"/>
          <w:w w:val="105"/>
          <w:sz w:val="18"/>
          <w:szCs w:val="18"/>
          <w:lang w:val="es"/>
        </w:rPr>
        <w:t xml:space="preserve"> y otros sistemas de mensajes para publicar información para los padres.</w:t>
      </w:r>
    </w:p>
    <w:p w14:paraId="6D74FC95" w14:textId="77777777" w:rsidR="00D41A36" w:rsidRPr="00327E1C" w:rsidRDefault="00D41A36" w:rsidP="00D41A36">
      <w:pPr>
        <w:pStyle w:val="Heading2"/>
        <w:tabs>
          <w:tab w:val="left" w:pos="654"/>
        </w:tabs>
        <w:spacing w:line="271" w:lineRule="auto"/>
        <w:ind w:left="0" w:right="1088"/>
        <w:rPr>
          <w:color w:val="313131"/>
          <w:w w:val="105"/>
          <w:sz w:val="18"/>
          <w:szCs w:val="18"/>
        </w:rPr>
      </w:pPr>
    </w:p>
    <w:p w14:paraId="2245C330" w14:textId="77777777" w:rsidR="00FA4317" w:rsidRPr="00327E1C" w:rsidRDefault="00FA4317" w:rsidP="00035ADE">
      <w:pPr>
        <w:pStyle w:val="Heading2"/>
        <w:tabs>
          <w:tab w:val="left" w:pos="654"/>
        </w:tabs>
        <w:spacing w:line="271" w:lineRule="auto"/>
        <w:ind w:left="0" w:right="1088"/>
        <w:rPr>
          <w:color w:val="313131"/>
          <w:sz w:val="18"/>
          <w:szCs w:val="18"/>
        </w:rPr>
      </w:pPr>
      <w:r w:rsidRPr="00327E1C">
        <w:rPr>
          <w:color w:val="313131"/>
          <w:w w:val="105"/>
          <w:sz w:val="18"/>
          <w:szCs w:val="18"/>
          <w:lang w:val="es"/>
        </w:rPr>
        <w:t>Describa cómo se asegurará de proporcionar otro apoyo razonable para las actividades de participación de los padres en esta sección que los padres puedan solicitar.</w:t>
      </w:r>
    </w:p>
    <w:p w14:paraId="73794784" w14:textId="77777777" w:rsidR="00FA4317" w:rsidRPr="00327E1C" w:rsidRDefault="00FA4317" w:rsidP="00072013">
      <w:pPr>
        <w:pStyle w:val="BodyText"/>
        <w:spacing w:before="166" w:line="271" w:lineRule="auto"/>
        <w:ind w:right="81"/>
        <w:rPr>
          <w:sz w:val="18"/>
          <w:szCs w:val="18"/>
        </w:rPr>
      </w:pPr>
      <w:r w:rsidRPr="00327E1C">
        <w:rPr>
          <w:color w:val="313131"/>
          <w:w w:val="105"/>
          <w:sz w:val="18"/>
          <w:szCs w:val="18"/>
          <w:lang w:val="es"/>
        </w:rPr>
        <w:t>El Sistema de Escuelas de la Ciudad de Eufaula considerará la solicitud de los padres de apoyos adicionales y actuará en consecuencia, las solicitudes de los padres se pueden hacer a nivel escolar y de distrito mediante solicitudes escritas o verbales. Los manuales para estudiantes de ECS proporcionan información relacionada con la cadena de mando, cómo organizar una conferencia de padres o cómo comunicarse con maestros o administradores con inquietudes o preguntas. Estos se proporcionan a los estudiantes y padres anualmente en una versión de folleto en un idioma que entienden.</w:t>
      </w:r>
    </w:p>
    <w:p w14:paraId="680B6F18" w14:textId="77777777" w:rsidR="00FA4317" w:rsidRPr="00327E1C" w:rsidRDefault="00FA4317" w:rsidP="00072013">
      <w:pPr>
        <w:pStyle w:val="BodyText"/>
        <w:spacing w:before="166" w:line="271" w:lineRule="auto"/>
        <w:ind w:right="81"/>
        <w:rPr>
          <w:sz w:val="18"/>
          <w:szCs w:val="18"/>
        </w:rPr>
      </w:pPr>
      <w:r w:rsidRPr="00327E1C">
        <w:rPr>
          <w:color w:val="313131"/>
          <w:w w:val="105"/>
          <w:sz w:val="18"/>
          <w:szCs w:val="18"/>
          <w:lang w:val="es"/>
        </w:rPr>
        <w:t>El Sistema de Escuelas de la Ciudad de Eufaula considerará la solicitud de los padres de apoyos adicionales y actuará en consecuencia, las solicitudes de los padres se pueden hacer a nivel escolar y de distrito mediante solicitudes escritas o verbales. Los manuales para estudiantes de ECS proporcionan información relacionada con la cadena de mando, cómo organizar una conferencia de padres o cómo comunicarse con maestros o administradores con inquietudes o preguntas. Estos se proporcionan a los estudiantes y padres anualmente en una versión de folleto en un idioma que entienden.</w:t>
      </w:r>
    </w:p>
    <w:p w14:paraId="50855AF3" w14:textId="77777777" w:rsidR="00A1565C" w:rsidRDefault="00FA4317" w:rsidP="00FA4317">
      <w:pPr>
        <w:pStyle w:val="BodyText"/>
        <w:spacing w:before="162"/>
        <w:ind w:right="268"/>
        <w:rPr>
          <w:color w:val="313131"/>
          <w:w w:val="105"/>
          <w:sz w:val="18"/>
          <w:szCs w:val="18"/>
        </w:rPr>
      </w:pPr>
      <w:r w:rsidRPr="00327E1C">
        <w:rPr>
          <w:color w:val="313131"/>
          <w:w w:val="105"/>
          <w:sz w:val="18"/>
          <w:szCs w:val="18"/>
          <w:lang w:val="es"/>
        </w:rPr>
        <w:t>El Consejo Asesor del Superintendente se reunirá trimestralmente durante el año escolar 2019-2020. Durante estas reuniones, se discutirá la capacitación de maestros, el desarrollo profesional y las actividades de participación de los padres y la familia, y los miembros del consejo tendrán la oportunidad de proporcionar comentarios y sugerencias para planes futuros. Los representantes de los padres también están invitados a servir en los comités a nivel escolar.</w:t>
      </w:r>
    </w:p>
    <w:p w14:paraId="7E881B48" w14:textId="233F9A56" w:rsidR="00FA4317" w:rsidRPr="00FA4317" w:rsidRDefault="00FA4317" w:rsidP="00FA4317">
      <w:pPr>
        <w:pStyle w:val="BodyText"/>
        <w:spacing w:before="162"/>
        <w:ind w:right="268"/>
        <w:rPr>
          <w:sz w:val="10"/>
          <w:szCs w:val="10"/>
        </w:rPr>
        <w:sectPr w:rsidR="00FA4317" w:rsidRPr="00FA4317" w:rsidSect="00DA1E14">
          <w:type w:val="continuous"/>
          <w:pgSz w:w="12240" w:h="15840"/>
          <w:pgMar w:top="576" w:right="720" w:bottom="274" w:left="720" w:header="720" w:footer="720" w:gutter="0"/>
          <w:cols w:space="720"/>
        </w:sectPr>
      </w:pPr>
    </w:p>
    <w:p w14:paraId="71937C63" w14:textId="77777777" w:rsidR="004C086B" w:rsidRPr="00327E1C" w:rsidRDefault="004C086B" w:rsidP="00185D81">
      <w:pPr>
        <w:pStyle w:val="BodyText"/>
        <w:tabs>
          <w:tab w:val="left" w:leader="dot" w:pos="4572"/>
        </w:tabs>
        <w:spacing w:before="153" w:line="278" w:lineRule="auto"/>
        <w:ind w:right="665"/>
        <w:rPr>
          <w:sz w:val="18"/>
          <w:szCs w:val="18"/>
        </w:rPr>
      </w:pPr>
      <w:r w:rsidRPr="00327E1C">
        <w:rPr>
          <w:color w:val="313131"/>
          <w:w w:val="105"/>
          <w:sz w:val="18"/>
          <w:szCs w:val="18"/>
          <w:lang w:val="es"/>
        </w:rPr>
        <w:t xml:space="preserve">El Consejo Asesor del Superintendente se reunirá trimestralmente durante el año escolar 2019-2020. Durante estas reuniones, se </w:t>
      </w:r>
      <w:r w:rsidRPr="00327E1C">
        <w:rPr>
          <w:color w:val="313131"/>
          <w:w w:val="105"/>
          <w:sz w:val="18"/>
          <w:szCs w:val="18"/>
          <w:lang w:val="es"/>
        </w:rPr>
        <w:lastRenderedPageBreak/>
        <w:t>discutirá la capacitación de maestros, el desarrollo profesional y las actividades de participación de los padres y la familia, y los miembros del consejo tendrán la oportunidad de proporcionar comentarios y sugerencias para planes futuros. Los representantes de los padres también están invitados a servir en los comités a nivel escolar.</w:t>
      </w:r>
      <w:r>
        <w:rPr>
          <w:color w:val="313131"/>
          <w:w w:val="105"/>
          <w:sz w:val="18"/>
          <w:szCs w:val="18"/>
          <w:lang w:val="es"/>
        </w:rPr>
        <w:t xml:space="preserve">  </w:t>
      </w:r>
      <w:r w:rsidRPr="00327E1C">
        <w:rPr>
          <w:color w:val="2B2B2B"/>
          <w:w w:val="105"/>
          <w:sz w:val="18"/>
          <w:szCs w:val="18"/>
          <w:lang w:val="es"/>
        </w:rPr>
        <w:t>El Sistema de Escuelas de la Ciudad de Eufaula proporcionará fondos para actividades como la capacitación en alfabetización, capacitación en tecnología, etc. con el fin de ayudar a los padres a trabajar para mejorar el rendimiento académico de sus hijos. La LEA también proporcionará fondos para las herramientas / recursos necesarios para que las escuelas involucren a los padres en la educación de sus hijos.</w:t>
      </w:r>
    </w:p>
    <w:p w14:paraId="3AEFC2E9" w14:textId="77777777" w:rsidR="004C086B" w:rsidRPr="00327E1C" w:rsidRDefault="004C086B" w:rsidP="0027238A">
      <w:pPr>
        <w:pStyle w:val="Heading2"/>
        <w:spacing w:before="153" w:line="273" w:lineRule="auto"/>
        <w:ind w:left="0" w:right="268"/>
        <w:rPr>
          <w:sz w:val="18"/>
          <w:szCs w:val="18"/>
        </w:rPr>
      </w:pPr>
      <w:r w:rsidRPr="00327E1C">
        <w:rPr>
          <w:color w:val="2B2B2B"/>
          <w:w w:val="105"/>
          <w:sz w:val="18"/>
          <w:szCs w:val="18"/>
          <w:lang w:val="es"/>
        </w:rPr>
        <w:t>Describa cómo la LEA puede pagar los gastos razonables y necesarios asociados con las actividades locales de participación de los padres, incluidos los costos de transporte y cuidado de niños, para permitir que los padres participen en reuniones y sesiones de capacitación relacionadas con la escuela.</w:t>
      </w:r>
    </w:p>
    <w:p w14:paraId="64976AB1" w14:textId="77777777" w:rsidR="004C086B" w:rsidRPr="00327E1C" w:rsidRDefault="004C086B" w:rsidP="00903219">
      <w:pPr>
        <w:pStyle w:val="BodyText"/>
        <w:spacing w:before="153" w:line="273" w:lineRule="auto"/>
        <w:ind w:right="236"/>
        <w:rPr>
          <w:sz w:val="18"/>
          <w:szCs w:val="18"/>
        </w:rPr>
      </w:pPr>
      <w:r w:rsidRPr="00327E1C">
        <w:rPr>
          <w:color w:val="2B2B2B"/>
          <w:w w:val="105"/>
          <w:sz w:val="18"/>
          <w:szCs w:val="18"/>
          <w:lang w:val="es"/>
        </w:rPr>
        <w:t>El Sistema de Escuelas de la Ciudad de Eufaula trabajará con las escuelas locales para proporcionar los fondos necesarios para las actividades de participación de los padres y la familia, que incluyen, entre otras, proporcionar transporte y cuidado infantil para permitir que los padres y los miembros de la familia participen en actividades relacionadas con la escuela.</w:t>
      </w:r>
    </w:p>
    <w:p w14:paraId="1325F8EC" w14:textId="77777777" w:rsidR="00A1565C" w:rsidRPr="00327E1C" w:rsidRDefault="00A1565C" w:rsidP="00D41A36">
      <w:pPr>
        <w:pStyle w:val="Heading2"/>
        <w:tabs>
          <w:tab w:val="left" w:pos="591"/>
        </w:tabs>
        <w:spacing w:before="159"/>
        <w:ind w:left="0"/>
        <w:rPr>
          <w:color w:val="2B2B2B"/>
          <w:sz w:val="18"/>
          <w:szCs w:val="18"/>
        </w:rPr>
      </w:pPr>
      <w:r w:rsidRPr="00327E1C">
        <w:rPr>
          <w:color w:val="2B2B2B"/>
          <w:w w:val="105"/>
          <w:sz w:val="18"/>
          <w:szCs w:val="18"/>
        </w:rPr>
        <w:t>Describe how the LEA may train parents to enhance the involvement of other</w:t>
      </w:r>
      <w:r w:rsidRPr="00327E1C">
        <w:rPr>
          <w:color w:val="2B2B2B"/>
          <w:spacing w:val="-33"/>
          <w:w w:val="105"/>
          <w:sz w:val="18"/>
          <w:szCs w:val="18"/>
        </w:rPr>
        <w:t xml:space="preserve"> </w:t>
      </w:r>
      <w:r w:rsidRPr="00327E1C">
        <w:rPr>
          <w:color w:val="2B2B2B"/>
          <w:w w:val="105"/>
          <w:sz w:val="18"/>
          <w:szCs w:val="18"/>
        </w:rPr>
        <w:t>parents.</w:t>
      </w:r>
    </w:p>
    <w:p w14:paraId="32CB2B62" w14:textId="77777777" w:rsidR="00A1565C" w:rsidRPr="00327E1C" w:rsidRDefault="00A1565C" w:rsidP="00D41A36">
      <w:pPr>
        <w:pStyle w:val="BodyText"/>
        <w:spacing w:before="197" w:line="273" w:lineRule="auto"/>
        <w:ind w:right="155"/>
        <w:rPr>
          <w:sz w:val="18"/>
          <w:szCs w:val="18"/>
        </w:rPr>
      </w:pPr>
      <w:r w:rsidRPr="00327E1C">
        <w:rPr>
          <w:color w:val="2B2B2B"/>
          <w:w w:val="105"/>
          <w:sz w:val="18"/>
          <w:szCs w:val="18"/>
        </w:rPr>
        <w:t>The Superintendent Advisory Council will take on the responsibility of providing professional development for parent representatives from each school. One of the expectations of the Superintendent Advisory Council will be to inform other parents at the school level regarding teacher training, professional development, and parent and family engagement activities. In addition, the Eufaula City Schools will host Connecting Homes and Schools Summit where parents can request sessions based on topics surrounding parent and family engagement, culturally responsive,</w:t>
      </w:r>
      <w:r w:rsidRPr="00327E1C">
        <w:rPr>
          <w:color w:val="2B2B2B"/>
          <w:spacing w:val="57"/>
          <w:w w:val="105"/>
          <w:sz w:val="18"/>
          <w:szCs w:val="18"/>
        </w:rPr>
        <w:t xml:space="preserve"> </w:t>
      </w:r>
      <w:r w:rsidRPr="00327E1C">
        <w:rPr>
          <w:color w:val="2B2B2B"/>
          <w:w w:val="105"/>
          <w:sz w:val="18"/>
          <w:szCs w:val="18"/>
        </w:rPr>
        <w:t>etc.</w:t>
      </w:r>
    </w:p>
    <w:p w14:paraId="66BD8E32" w14:textId="77777777" w:rsidR="004C086B" w:rsidRPr="00327E1C" w:rsidRDefault="004C086B" w:rsidP="00ED7816">
      <w:pPr>
        <w:pStyle w:val="Heading2"/>
        <w:tabs>
          <w:tab w:val="left" w:pos="692"/>
        </w:tabs>
        <w:spacing w:before="148" w:line="271" w:lineRule="auto"/>
        <w:ind w:left="0" w:right="108"/>
        <w:rPr>
          <w:color w:val="2B2B2B"/>
          <w:sz w:val="18"/>
          <w:szCs w:val="18"/>
        </w:rPr>
      </w:pPr>
      <w:r w:rsidRPr="00327E1C">
        <w:rPr>
          <w:color w:val="2B2B2B"/>
          <w:w w:val="105"/>
          <w:sz w:val="18"/>
          <w:szCs w:val="18"/>
          <w:lang w:val="es"/>
        </w:rPr>
        <w:t>Describa cómo la LEA puede organizar reuniones escolares en una variedad de momentos, o llevar a cabo conferencias en el hogar entre maestros u otros educadores, que trabajan directamente con los niños participantes, con los padres que no pueden asistir a tales conferencias en la escuela, a fin de maximizar la participación y la participación de los padres.</w:t>
      </w:r>
    </w:p>
    <w:p w14:paraId="34A04A28" w14:textId="77777777" w:rsidR="004C086B" w:rsidRPr="00327E1C" w:rsidRDefault="004C086B" w:rsidP="00FE783E">
      <w:pPr>
        <w:pStyle w:val="BodyText"/>
        <w:spacing w:before="165" w:line="271" w:lineRule="auto"/>
        <w:ind w:right="97"/>
        <w:rPr>
          <w:sz w:val="18"/>
          <w:szCs w:val="18"/>
        </w:rPr>
      </w:pPr>
      <w:r w:rsidRPr="00327E1C">
        <w:rPr>
          <w:color w:val="2B2B2B"/>
          <w:w w:val="105"/>
          <w:sz w:val="18"/>
          <w:szCs w:val="18"/>
          <w:lang w:val="es"/>
        </w:rPr>
        <w:t>El Sistema Escolar de la Ciudad de Eufaula adopta la realización de reuniones en los momentos que son más adecuados para la participación óptima de los padres. Las encuestas anuales para padres del Título I proporcionan información perspicaz sobre los horarios ideales de las reuniones. Los padres también pueden hacer sugerencias y proporcionar comentarios en cualquier momento. Los horarios de las Jornadas de Puertas Abiertas y de la Conferencia de Padres se establecen para abarcar una larga parte del día para brindar a los padres múltiples oportunidades de encontrar un momento que funcione para sus horarios. Las conferencias se pueden organizar antes, durante o después de la escuela para satisfacer las necesidades de los padres. La administración llevará a cabo visitas en el hogar si los padres no tienen transporte o tienen otros problemas que les impiden venir a la escuela.</w:t>
      </w:r>
    </w:p>
    <w:p w14:paraId="4A2EBC56" w14:textId="77777777" w:rsidR="00327E1C" w:rsidRPr="00AB45A2" w:rsidRDefault="00327E1C" w:rsidP="00327E1C">
      <w:pPr>
        <w:rPr>
          <w:b/>
          <w:bCs/>
          <w:color w:val="2B2B2B"/>
          <w:w w:val="105"/>
          <w:sz w:val="10"/>
          <w:szCs w:val="10"/>
        </w:rPr>
      </w:pPr>
    </w:p>
    <w:p w14:paraId="1C982A78" w14:textId="77777777" w:rsidR="004C086B" w:rsidRPr="00327E1C" w:rsidRDefault="004C086B" w:rsidP="006F170A">
      <w:pPr>
        <w:rPr>
          <w:b/>
          <w:bCs/>
          <w:sz w:val="18"/>
          <w:szCs w:val="18"/>
        </w:rPr>
      </w:pPr>
      <w:r w:rsidRPr="00327E1C">
        <w:rPr>
          <w:b/>
          <w:bCs/>
          <w:color w:val="2B2B2B"/>
          <w:w w:val="105"/>
          <w:sz w:val="18"/>
          <w:szCs w:val="18"/>
          <w:lang w:val="es"/>
        </w:rPr>
        <w:t>Describa cómo la LEA puede adoptar</w:t>
      </w:r>
      <w:r w:rsidRPr="00327E1C">
        <w:rPr>
          <w:b/>
          <w:bCs/>
          <w:sz w:val="18"/>
          <w:szCs w:val="18"/>
          <w:lang w:val="es"/>
        </w:rPr>
        <w:t xml:space="preserve"> e implementar enfoques modelo para mejorar la participación de los padres.</w:t>
      </w:r>
    </w:p>
    <w:p w14:paraId="42F1A886" w14:textId="77777777" w:rsidR="00327E1C" w:rsidRPr="00AB45A2" w:rsidRDefault="00327E1C" w:rsidP="00327E1C">
      <w:pPr>
        <w:rPr>
          <w:color w:val="2B2B2B"/>
          <w:spacing w:val="-8"/>
          <w:w w:val="105"/>
          <w:sz w:val="10"/>
          <w:szCs w:val="10"/>
        </w:rPr>
      </w:pPr>
    </w:p>
    <w:p w14:paraId="0F16D962" w14:textId="77777777" w:rsidR="004C086B" w:rsidRPr="00327E1C" w:rsidRDefault="004C086B" w:rsidP="00420BA4">
      <w:pPr>
        <w:rPr>
          <w:sz w:val="18"/>
          <w:szCs w:val="18"/>
        </w:rPr>
      </w:pPr>
      <w:r w:rsidRPr="00327E1C">
        <w:rPr>
          <w:sz w:val="18"/>
          <w:szCs w:val="18"/>
          <w:lang w:val="es"/>
        </w:rPr>
        <w:t xml:space="preserve">El equipo de liderazgo de Eufaula City </w:t>
      </w:r>
      <w:proofErr w:type="spellStart"/>
      <w:r w:rsidRPr="00327E1C">
        <w:rPr>
          <w:sz w:val="18"/>
          <w:szCs w:val="18"/>
          <w:lang w:val="es"/>
        </w:rPr>
        <w:t>Schools</w:t>
      </w:r>
      <w:proofErr w:type="spellEnd"/>
      <w:r w:rsidRPr="00327E1C">
        <w:rPr>
          <w:sz w:val="18"/>
          <w:szCs w:val="18"/>
          <w:lang w:val="es"/>
        </w:rPr>
        <w:t xml:space="preserve"> está constantemente investigando </w:t>
      </w:r>
      <w:proofErr w:type="spellStart"/>
      <w:r w:rsidRPr="00327E1C">
        <w:rPr>
          <w:sz w:val="18"/>
          <w:szCs w:val="18"/>
          <w:lang w:val="es"/>
        </w:rPr>
        <w:t>modelos</w:t>
      </w:r>
      <w:r w:rsidRPr="00327E1C">
        <w:rPr>
          <w:color w:val="2F2F2F"/>
          <w:w w:val="105"/>
          <w:sz w:val="18"/>
          <w:szCs w:val="18"/>
          <w:lang w:val="es"/>
        </w:rPr>
        <w:t>innovadores</w:t>
      </w:r>
      <w:proofErr w:type="spellEnd"/>
      <w:r w:rsidRPr="00327E1C">
        <w:rPr>
          <w:color w:val="2F2F2F"/>
          <w:w w:val="105"/>
          <w:sz w:val="18"/>
          <w:szCs w:val="18"/>
          <w:lang w:val="es"/>
        </w:rPr>
        <w:t xml:space="preserve"> y cucarachas de aplicaciones para fortalecer la participación de los padres y la familia en nuestras escuelas y crear más oportunidades para la participación de los padres y la familia.</w:t>
      </w:r>
    </w:p>
    <w:p w14:paraId="61769CC1" w14:textId="77777777" w:rsidR="004C086B" w:rsidRPr="00327E1C" w:rsidRDefault="004C086B" w:rsidP="00162C5A">
      <w:pPr>
        <w:pStyle w:val="Heading2"/>
        <w:tabs>
          <w:tab w:val="left" w:pos="702"/>
        </w:tabs>
        <w:spacing w:before="153" w:line="276" w:lineRule="auto"/>
        <w:ind w:left="0" w:right="144"/>
        <w:rPr>
          <w:color w:val="2F2F2F"/>
          <w:sz w:val="18"/>
          <w:szCs w:val="18"/>
        </w:rPr>
      </w:pPr>
      <w:r w:rsidRPr="00327E1C">
        <w:rPr>
          <w:color w:val="2F2F2F"/>
          <w:w w:val="105"/>
          <w:sz w:val="18"/>
          <w:szCs w:val="18"/>
          <w:lang w:val="es"/>
        </w:rPr>
        <w:t>Describa cómo la LEA puede establecer un consejo asesor de padres en todo el distrito para brindar asesoramiento sobre todos los asuntos relacionados con la participación de los padres en los programas apoyados en esta sección.</w:t>
      </w:r>
    </w:p>
    <w:p w14:paraId="1A4ABF7B" w14:textId="77777777" w:rsidR="004C086B" w:rsidRPr="00327E1C" w:rsidRDefault="004C086B" w:rsidP="00EC7DE4">
      <w:pPr>
        <w:pStyle w:val="BodyText"/>
        <w:spacing w:before="155" w:line="273" w:lineRule="auto"/>
        <w:ind w:right="236"/>
        <w:rPr>
          <w:sz w:val="18"/>
          <w:szCs w:val="18"/>
        </w:rPr>
      </w:pPr>
      <w:r w:rsidRPr="00327E1C">
        <w:rPr>
          <w:color w:val="2F2F2F"/>
          <w:w w:val="105"/>
          <w:sz w:val="18"/>
          <w:szCs w:val="18"/>
          <w:lang w:val="es"/>
        </w:rPr>
        <w:t>Las Escuelas de la Ciudad de Eufaula establecerán un Consejo Asesor de Padres en todo el distrito (llamado Consejo Asesor del Superintendente) compuesto por representantes de padres de cada escuela para brindar asesoramiento sobre todos los asuntos relacionados con la participación de los padres / familias en los programas del Título I. Los líderes comunitarios y los socios comerciales también serán invitados a servir en este consejo.</w:t>
      </w:r>
    </w:p>
    <w:p w14:paraId="6E273181" w14:textId="77777777" w:rsidR="004C086B" w:rsidRPr="00327E1C" w:rsidRDefault="004C086B" w:rsidP="006E156C">
      <w:pPr>
        <w:pStyle w:val="Heading2"/>
        <w:tabs>
          <w:tab w:val="left" w:pos="702"/>
        </w:tabs>
        <w:spacing w:before="150" w:line="266" w:lineRule="auto"/>
        <w:ind w:left="0" w:right="1313"/>
        <w:rPr>
          <w:color w:val="2F2F2F"/>
          <w:sz w:val="18"/>
          <w:szCs w:val="18"/>
        </w:rPr>
      </w:pPr>
      <w:r w:rsidRPr="00327E1C">
        <w:rPr>
          <w:color w:val="2F2F2F"/>
          <w:w w:val="105"/>
          <w:sz w:val="18"/>
          <w:szCs w:val="18"/>
          <w:lang w:val="es"/>
        </w:rPr>
        <w:t>Describa cómo la LEA puede desarrollar roles apropiados para las organizaciones y empresas basadas en la comunidad en las actividades de participación de los padres.</w:t>
      </w:r>
    </w:p>
    <w:p w14:paraId="268EF206" w14:textId="730DBC54" w:rsidR="00A1565C" w:rsidRPr="00327E1C" w:rsidRDefault="004C086B" w:rsidP="00D41A36">
      <w:pPr>
        <w:pStyle w:val="BodyText"/>
        <w:spacing w:before="169" w:line="271" w:lineRule="auto"/>
        <w:ind w:right="236"/>
        <w:rPr>
          <w:sz w:val="18"/>
          <w:szCs w:val="18"/>
        </w:rPr>
      </w:pPr>
      <w:r w:rsidRPr="00327E1C">
        <w:rPr>
          <w:color w:val="2F2F2F"/>
          <w:w w:val="105"/>
          <w:sz w:val="18"/>
          <w:szCs w:val="18"/>
          <w:lang w:val="es"/>
        </w:rPr>
        <w:t xml:space="preserve">Eufaula City </w:t>
      </w:r>
      <w:proofErr w:type="spellStart"/>
      <w:r w:rsidRPr="00327E1C">
        <w:rPr>
          <w:color w:val="2F2F2F"/>
          <w:w w:val="105"/>
          <w:sz w:val="18"/>
          <w:szCs w:val="18"/>
          <w:lang w:val="es"/>
        </w:rPr>
        <w:t>Schools</w:t>
      </w:r>
      <w:proofErr w:type="spellEnd"/>
      <w:r w:rsidRPr="00327E1C">
        <w:rPr>
          <w:color w:val="2F2F2F"/>
          <w:w w:val="105"/>
          <w:sz w:val="18"/>
          <w:szCs w:val="18"/>
          <w:lang w:val="es"/>
        </w:rPr>
        <w:t xml:space="preserve"> invitará a los miembros de la comunidad a participar en el Consejo Asesor del Superintendente. Este consejo está compuesto por representantes de padres de cada escuela, así como miembros de organizaciones y empresas comunitarias. Los padres también están invitados a la Gira de Otoño y Primavera de las Escuelas y a la Cumbre conectando Hogares y Escuelas</w:t>
      </w:r>
      <w:r w:rsidR="00A1565C" w:rsidRPr="00327E1C">
        <w:rPr>
          <w:color w:val="2F2F2F"/>
          <w:w w:val="105"/>
          <w:sz w:val="18"/>
          <w:szCs w:val="18"/>
        </w:rPr>
        <w:t>.</w:t>
      </w:r>
    </w:p>
    <w:p w14:paraId="7DCBD08F" w14:textId="77777777" w:rsidR="004C086B" w:rsidRPr="00327E1C" w:rsidRDefault="004C086B" w:rsidP="00C20327">
      <w:pPr>
        <w:tabs>
          <w:tab w:val="left" w:pos="707"/>
        </w:tabs>
        <w:spacing w:before="197" w:line="271" w:lineRule="auto"/>
        <w:ind w:right="221"/>
        <w:rPr>
          <w:b/>
          <w:color w:val="2F2F2F"/>
          <w:sz w:val="18"/>
          <w:szCs w:val="18"/>
        </w:rPr>
      </w:pPr>
      <w:r w:rsidRPr="00327E1C">
        <w:rPr>
          <w:b/>
          <w:color w:val="2F2F2F"/>
          <w:w w:val="105"/>
          <w:sz w:val="18"/>
          <w:szCs w:val="18"/>
          <w:lang w:val="es"/>
        </w:rPr>
        <w:t>Describa cómo la Agencia Local de Educación, en la medida de lo posible, brindará oportunidades para la participación informada de los padres y miembros de la familia (incluidos los padres y miembros de la familia que tienen un dominio limitado del inglés, los padres y miembros de la familia con 15 discapacidades, y los padres y miembros de la familia de niños migratorios, los padres y familiares de niños sin hogar, y los padres y familiares de niños inmigrantes),  incluyendo proporcionar información e informes escolares requeridos bajo la sección 1111 en un formato y, en la medida de lo posible, en un idioma que dichos padres entiendan.</w:t>
      </w:r>
    </w:p>
    <w:p w14:paraId="51BB0CDE" w14:textId="77777777" w:rsidR="004C086B" w:rsidRPr="00327E1C" w:rsidRDefault="004C086B" w:rsidP="00765C46">
      <w:pPr>
        <w:pStyle w:val="BodyText"/>
        <w:spacing w:before="166" w:line="271" w:lineRule="auto"/>
        <w:ind w:right="81"/>
        <w:rPr>
          <w:sz w:val="18"/>
          <w:szCs w:val="18"/>
        </w:rPr>
      </w:pPr>
      <w:r w:rsidRPr="00327E1C">
        <w:rPr>
          <w:color w:val="2F2F2F"/>
          <w:w w:val="105"/>
          <w:sz w:val="18"/>
          <w:szCs w:val="18"/>
          <w:lang w:val="es"/>
        </w:rPr>
        <w:t xml:space="preserve">El Sistema Escolar de la Ciudad de Eufaula utiliza </w:t>
      </w:r>
      <w:proofErr w:type="spellStart"/>
      <w:r w:rsidRPr="00327E1C">
        <w:rPr>
          <w:color w:val="2F2F2F"/>
          <w:w w:val="105"/>
          <w:sz w:val="18"/>
          <w:szCs w:val="18"/>
          <w:lang w:val="es"/>
        </w:rPr>
        <w:t>SchoolCast</w:t>
      </w:r>
      <w:proofErr w:type="spellEnd"/>
      <w:r w:rsidRPr="00327E1C">
        <w:rPr>
          <w:color w:val="2F2F2F"/>
          <w:w w:val="105"/>
          <w:sz w:val="18"/>
          <w:szCs w:val="18"/>
          <w:lang w:val="es"/>
        </w:rPr>
        <w:t xml:space="preserve"> para comunicarse verbalmente con los padres tanto en inglés como en español.</w:t>
      </w:r>
    </w:p>
    <w:p w14:paraId="3C60E5E9" w14:textId="7496336D" w:rsidR="004C086B" w:rsidRPr="00327E1C" w:rsidRDefault="004C086B" w:rsidP="004469DC">
      <w:pPr>
        <w:pStyle w:val="BodyText"/>
        <w:spacing w:before="166" w:line="271" w:lineRule="auto"/>
        <w:ind w:right="81"/>
        <w:rPr>
          <w:sz w:val="18"/>
          <w:szCs w:val="18"/>
        </w:rPr>
      </w:pPr>
      <w:r w:rsidRPr="00327E1C">
        <w:rPr>
          <w:color w:val="2F2F2F"/>
          <w:w w:val="105"/>
          <w:sz w:val="18"/>
          <w:szCs w:val="18"/>
          <w:lang w:val="es"/>
        </w:rPr>
        <w:t xml:space="preserve">Además, el distrito ofrece un servicio de traducción para comunicarse en otros idiomas. Idioma Línea ofrece intérpretes en más de 200 </w:t>
      </w:r>
      <w:proofErr w:type="spellStart"/>
      <w:r w:rsidRPr="00327E1C">
        <w:rPr>
          <w:color w:val="2F2F2F"/>
          <w:w w:val="105"/>
          <w:sz w:val="18"/>
          <w:szCs w:val="18"/>
          <w:lang w:val="es"/>
        </w:rPr>
        <w:t>idio</w:t>
      </w:r>
      <w:proofErr w:type="spellEnd"/>
      <w:r w:rsidR="00AB45A2">
        <w:rPr>
          <w:color w:val="2F2F2F"/>
          <w:w w:val="105"/>
          <w:sz w:val="18"/>
          <w:szCs w:val="18"/>
          <w:lang w:val="es"/>
        </w:rPr>
        <w:t xml:space="preserve"> - </w:t>
      </w:r>
      <w:proofErr w:type="spellStart"/>
      <w:r w:rsidRPr="00327E1C">
        <w:rPr>
          <w:color w:val="2F2F2F"/>
          <w:w w:val="105"/>
          <w:sz w:val="18"/>
          <w:szCs w:val="18"/>
          <w:lang w:val="es"/>
        </w:rPr>
        <w:t>mas</w:t>
      </w:r>
      <w:proofErr w:type="spellEnd"/>
      <w:r w:rsidRPr="00327E1C">
        <w:rPr>
          <w:color w:val="2F2F2F"/>
          <w:w w:val="105"/>
          <w:sz w:val="18"/>
          <w:szCs w:val="18"/>
          <w:lang w:val="es"/>
        </w:rPr>
        <w:t xml:space="preserve"> diferentes. El manual para estudiantes/padres se envía a casa tanto en inglés como en español. </w:t>
      </w:r>
      <w:proofErr w:type="spellStart"/>
      <w:r w:rsidRPr="00327E1C">
        <w:rPr>
          <w:color w:val="2F2F2F"/>
          <w:w w:val="105"/>
          <w:sz w:val="18"/>
          <w:szCs w:val="18"/>
          <w:lang w:val="es"/>
        </w:rPr>
        <w:t>Transact</w:t>
      </w:r>
      <w:proofErr w:type="spellEnd"/>
      <w:r w:rsidRPr="00327E1C">
        <w:rPr>
          <w:color w:val="2F2F2F"/>
          <w:w w:val="105"/>
          <w:sz w:val="18"/>
          <w:szCs w:val="18"/>
          <w:lang w:val="es"/>
        </w:rPr>
        <w:t xml:space="preserve"> es un servicio adicional finan</w:t>
      </w:r>
      <w:r w:rsidR="00AB45A2">
        <w:rPr>
          <w:color w:val="2F2F2F"/>
          <w:w w:val="105"/>
          <w:sz w:val="18"/>
          <w:szCs w:val="18"/>
          <w:lang w:val="es"/>
        </w:rPr>
        <w:t xml:space="preserve">- </w:t>
      </w:r>
      <w:r w:rsidRPr="00327E1C">
        <w:rPr>
          <w:color w:val="2F2F2F"/>
          <w:w w:val="105"/>
          <w:sz w:val="18"/>
          <w:szCs w:val="18"/>
          <w:lang w:val="es"/>
        </w:rPr>
        <w:t xml:space="preserve">ciado por </w:t>
      </w:r>
      <w:r>
        <w:rPr>
          <w:color w:val="2F2F2F"/>
          <w:w w:val="105"/>
          <w:sz w:val="18"/>
          <w:szCs w:val="18"/>
          <w:lang w:val="es"/>
        </w:rPr>
        <w:t>AL</w:t>
      </w:r>
      <w:r w:rsidRPr="00327E1C">
        <w:rPr>
          <w:color w:val="2F2F2F"/>
          <w:w w:val="105"/>
          <w:sz w:val="18"/>
          <w:szCs w:val="18"/>
          <w:lang w:val="es"/>
        </w:rPr>
        <w:t>SDE y se utiliza para traducir documentos escolares en muchos idiomas diferentes. El sistema escolar también emplea 2 en</w:t>
      </w:r>
      <w:r w:rsidR="00AB45A2">
        <w:rPr>
          <w:color w:val="2F2F2F"/>
          <w:w w:val="105"/>
          <w:sz w:val="18"/>
          <w:szCs w:val="18"/>
          <w:lang w:val="es"/>
        </w:rPr>
        <w:t xml:space="preserve">- </w:t>
      </w:r>
      <w:proofErr w:type="spellStart"/>
      <w:r w:rsidRPr="00327E1C">
        <w:rPr>
          <w:color w:val="2F2F2F"/>
          <w:w w:val="105"/>
          <w:sz w:val="18"/>
          <w:szCs w:val="18"/>
          <w:lang w:val="es"/>
        </w:rPr>
        <w:t>tren</w:t>
      </w:r>
      <w:r w:rsidR="00AB45A2">
        <w:rPr>
          <w:color w:val="2F2F2F"/>
          <w:w w:val="105"/>
          <w:sz w:val="18"/>
          <w:szCs w:val="18"/>
          <w:lang w:val="es"/>
        </w:rPr>
        <w:t>a</w:t>
      </w:r>
      <w:r w:rsidRPr="00327E1C">
        <w:rPr>
          <w:color w:val="2F2F2F"/>
          <w:w w:val="105"/>
          <w:sz w:val="18"/>
          <w:szCs w:val="18"/>
          <w:lang w:val="es"/>
        </w:rPr>
        <w:t>dores</w:t>
      </w:r>
      <w:proofErr w:type="spellEnd"/>
      <w:r w:rsidRPr="00327E1C">
        <w:rPr>
          <w:color w:val="2F2F2F"/>
          <w:w w:val="105"/>
          <w:sz w:val="18"/>
          <w:szCs w:val="18"/>
          <w:lang w:val="es"/>
        </w:rPr>
        <w:t xml:space="preserve"> de aprendizaje de inglés que atienden a los estudiantes de las 4 escuelas con necesidades académicas. Se proporcionan traductores para ayudar a los padres con las conferencias de padres y las reuniones escolares. Los recursos de instrucción, como los libros de la biblio</w:t>
      </w:r>
      <w:r w:rsidR="00AB45A2">
        <w:rPr>
          <w:color w:val="2F2F2F"/>
          <w:w w:val="105"/>
          <w:sz w:val="18"/>
          <w:szCs w:val="18"/>
          <w:lang w:val="es"/>
        </w:rPr>
        <w:t xml:space="preserve">- </w:t>
      </w:r>
      <w:r w:rsidRPr="00327E1C">
        <w:rPr>
          <w:color w:val="2F2F2F"/>
          <w:w w:val="105"/>
          <w:sz w:val="18"/>
          <w:szCs w:val="18"/>
          <w:lang w:val="es"/>
        </w:rPr>
        <w:t>teca, el plan de estudios de matemáticas y los programas de software de instrucción, tienen versiones en español para acomodar a los estudiantes de EL mientras aprenden inglés.</w:t>
      </w:r>
    </w:p>
    <w:p w14:paraId="746276A9" w14:textId="77777777" w:rsidR="00A1565C" w:rsidRPr="00327E1C" w:rsidRDefault="00A1565C" w:rsidP="00A1565C">
      <w:pPr>
        <w:spacing w:line="271" w:lineRule="auto"/>
        <w:rPr>
          <w:sz w:val="18"/>
          <w:szCs w:val="18"/>
        </w:rPr>
        <w:sectPr w:rsidR="00A1565C" w:rsidRPr="00327E1C" w:rsidSect="00DA1E14">
          <w:type w:val="continuous"/>
          <w:pgSz w:w="12240" w:h="15840"/>
          <w:pgMar w:top="576" w:right="720" w:bottom="274" w:left="720" w:header="720" w:footer="720" w:gutter="0"/>
          <w:cols w:space="720"/>
        </w:sectPr>
      </w:pPr>
    </w:p>
    <w:p w14:paraId="3A64390B" w14:textId="77777777" w:rsidR="00DD6370" w:rsidRPr="00327E1C" w:rsidRDefault="00DD6370" w:rsidP="00D41A36">
      <w:pPr>
        <w:spacing w:before="67" w:line="261" w:lineRule="auto"/>
        <w:ind w:left="325" w:right="81"/>
        <w:rPr>
          <w:color w:val="2D2D2D"/>
          <w:w w:val="110"/>
          <w:sz w:val="18"/>
          <w:szCs w:val="18"/>
        </w:rPr>
      </w:pPr>
    </w:p>
    <w:p w14:paraId="1145BD8A" w14:textId="77777777" w:rsidR="004C086B" w:rsidRPr="00327E1C" w:rsidRDefault="004C086B" w:rsidP="004D1778">
      <w:pPr>
        <w:spacing w:before="67" w:line="261" w:lineRule="auto"/>
        <w:ind w:left="325" w:right="81"/>
        <w:rPr>
          <w:sz w:val="18"/>
          <w:szCs w:val="18"/>
        </w:rPr>
      </w:pPr>
      <w:r w:rsidRPr="00327E1C">
        <w:rPr>
          <w:color w:val="2D2D2D"/>
          <w:w w:val="110"/>
          <w:sz w:val="18"/>
          <w:szCs w:val="18"/>
          <w:lang w:val="es"/>
        </w:rPr>
        <w:t xml:space="preserve">Esta Política de Participación de Padres y Familias de LEA se ha desarrollado </w:t>
      </w:r>
      <w:proofErr w:type="gramStart"/>
      <w:r w:rsidRPr="00327E1C">
        <w:rPr>
          <w:color w:val="2D2D2D"/>
          <w:w w:val="110"/>
          <w:sz w:val="18"/>
          <w:szCs w:val="18"/>
          <w:lang w:val="es"/>
        </w:rPr>
        <w:t>conjuntamente con</w:t>
      </w:r>
      <w:proofErr w:type="gramEnd"/>
      <w:r w:rsidRPr="00327E1C">
        <w:rPr>
          <w:color w:val="2D2D2D"/>
          <w:w w:val="110"/>
          <w:sz w:val="18"/>
          <w:szCs w:val="18"/>
          <w:lang w:val="es"/>
        </w:rPr>
        <w:t xml:space="preserve">, y se ha acordado con, los padres de niños que participan en los programas del Título I, Parte A, como lo demuestra una hoja de inicio de sesión y una agenda. El distrito escolar distribuirá esta política a todos los padres de los niños participantes del Título I, Parte A en o antes </w:t>
      </w:r>
      <w:r w:rsidRPr="00327E1C">
        <w:rPr>
          <w:color w:val="2D2D2D"/>
          <w:w w:val="110"/>
          <w:sz w:val="18"/>
          <w:szCs w:val="18"/>
          <w:u w:val="thick" w:color="2D2D2D"/>
          <w:lang w:val="es"/>
        </w:rPr>
        <w:t>del 1 de octubre de 2021.</w:t>
      </w:r>
    </w:p>
    <w:p w14:paraId="4FEEECC3" w14:textId="4B56798F" w:rsidR="00A1565C" w:rsidRPr="00327E1C" w:rsidRDefault="00A1565C" w:rsidP="00A1565C">
      <w:pPr>
        <w:rPr>
          <w:sz w:val="18"/>
          <w:szCs w:val="18"/>
        </w:rPr>
      </w:pPr>
    </w:p>
    <w:sectPr w:rsidR="00A1565C" w:rsidRPr="00327E1C" w:rsidSect="00DA1E14">
      <w:type w:val="continuous"/>
      <w:pgSz w:w="12240" w:h="15840"/>
      <w:pgMar w:top="576" w:right="720" w:bottom="27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600"/>
    <w:multiLevelType w:val="multilevel"/>
    <w:tmpl w:val="585A05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A8404E"/>
    <w:multiLevelType w:val="multilevel"/>
    <w:tmpl w:val="7576A3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405E24"/>
    <w:multiLevelType w:val="multilevel"/>
    <w:tmpl w:val="9384A6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AD71AFF"/>
    <w:multiLevelType w:val="multilevel"/>
    <w:tmpl w:val="B6CC4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372AEA"/>
    <w:multiLevelType w:val="multilevel"/>
    <w:tmpl w:val="9176C9EC"/>
    <w:lvl w:ilvl="0">
      <w:start w:val="1"/>
      <w:numFmt w:val="decimal"/>
      <w:lvlText w:val="%1."/>
      <w:lvlJc w:val="left"/>
      <w:pPr>
        <w:ind w:left="1523" w:hanging="360"/>
      </w:pPr>
      <w:rPr>
        <w:rFonts w:ascii="Times New Roman" w:eastAsia="Times New Roman" w:hAnsi="Times New Roman" w:cs="Times New Roman"/>
      </w:rPr>
    </w:lvl>
    <w:lvl w:ilvl="1">
      <w:start w:val="1"/>
      <w:numFmt w:val="decimal"/>
      <w:lvlText w:val="%2."/>
      <w:lvlJc w:val="left"/>
      <w:pPr>
        <w:tabs>
          <w:tab w:val="num" w:pos="2603"/>
        </w:tabs>
        <w:ind w:left="2603" w:hanging="720"/>
      </w:pPr>
    </w:lvl>
    <w:lvl w:ilvl="2">
      <w:start w:val="1"/>
      <w:numFmt w:val="decimal"/>
      <w:lvlText w:val="%3."/>
      <w:lvlJc w:val="left"/>
      <w:pPr>
        <w:tabs>
          <w:tab w:val="num" w:pos="3323"/>
        </w:tabs>
        <w:ind w:left="3323" w:hanging="720"/>
      </w:pPr>
    </w:lvl>
    <w:lvl w:ilvl="3">
      <w:start w:val="1"/>
      <w:numFmt w:val="decimal"/>
      <w:lvlText w:val="%4."/>
      <w:lvlJc w:val="left"/>
      <w:pPr>
        <w:tabs>
          <w:tab w:val="num" w:pos="4043"/>
        </w:tabs>
        <w:ind w:left="4043" w:hanging="720"/>
      </w:pPr>
    </w:lvl>
    <w:lvl w:ilvl="4">
      <w:start w:val="1"/>
      <w:numFmt w:val="decimal"/>
      <w:lvlText w:val="%5."/>
      <w:lvlJc w:val="left"/>
      <w:pPr>
        <w:tabs>
          <w:tab w:val="num" w:pos="4763"/>
        </w:tabs>
        <w:ind w:left="4763" w:hanging="720"/>
      </w:pPr>
    </w:lvl>
    <w:lvl w:ilvl="5">
      <w:start w:val="1"/>
      <w:numFmt w:val="decimal"/>
      <w:lvlText w:val="%6."/>
      <w:lvlJc w:val="left"/>
      <w:pPr>
        <w:tabs>
          <w:tab w:val="num" w:pos="5483"/>
        </w:tabs>
        <w:ind w:left="5483" w:hanging="720"/>
      </w:pPr>
    </w:lvl>
    <w:lvl w:ilvl="6">
      <w:start w:val="1"/>
      <w:numFmt w:val="decimal"/>
      <w:lvlText w:val="%7."/>
      <w:lvlJc w:val="left"/>
      <w:pPr>
        <w:tabs>
          <w:tab w:val="num" w:pos="6203"/>
        </w:tabs>
        <w:ind w:left="6203" w:hanging="720"/>
      </w:pPr>
    </w:lvl>
    <w:lvl w:ilvl="7">
      <w:start w:val="1"/>
      <w:numFmt w:val="decimal"/>
      <w:lvlText w:val="%8."/>
      <w:lvlJc w:val="left"/>
      <w:pPr>
        <w:tabs>
          <w:tab w:val="num" w:pos="6923"/>
        </w:tabs>
        <w:ind w:left="6923" w:hanging="720"/>
      </w:pPr>
    </w:lvl>
    <w:lvl w:ilvl="8">
      <w:start w:val="1"/>
      <w:numFmt w:val="decimal"/>
      <w:lvlText w:val="%9."/>
      <w:lvlJc w:val="left"/>
      <w:pPr>
        <w:tabs>
          <w:tab w:val="num" w:pos="7643"/>
        </w:tabs>
        <w:ind w:left="7643" w:hanging="720"/>
      </w:pPr>
    </w:lvl>
  </w:abstractNum>
  <w:abstractNum w:abstractNumId="5" w15:restartNumberingAfterBreak="0">
    <w:nsid w:val="0E865378"/>
    <w:multiLevelType w:val="multilevel"/>
    <w:tmpl w:val="EF123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01C2F06"/>
    <w:multiLevelType w:val="hybridMultilevel"/>
    <w:tmpl w:val="46466AE8"/>
    <w:lvl w:ilvl="0" w:tplc="CE02C0AA">
      <w:start w:val="1"/>
      <w:numFmt w:val="lowerLetter"/>
      <w:lvlText w:val="%1."/>
      <w:lvlJc w:val="left"/>
      <w:pPr>
        <w:ind w:left="1518" w:hanging="231"/>
      </w:pPr>
      <w:rPr>
        <w:rFonts w:hint="default"/>
        <w:spacing w:val="-1"/>
        <w:w w:val="107"/>
      </w:rPr>
    </w:lvl>
    <w:lvl w:ilvl="1" w:tplc="D5BAC2CE">
      <w:numFmt w:val="bullet"/>
      <w:lvlText w:val="•"/>
      <w:lvlJc w:val="left"/>
      <w:pPr>
        <w:ind w:left="2350" w:hanging="231"/>
      </w:pPr>
      <w:rPr>
        <w:rFonts w:hint="default"/>
      </w:rPr>
    </w:lvl>
    <w:lvl w:ilvl="2" w:tplc="0D4ECB44">
      <w:numFmt w:val="bullet"/>
      <w:lvlText w:val="•"/>
      <w:lvlJc w:val="left"/>
      <w:pPr>
        <w:ind w:left="3180" w:hanging="231"/>
      </w:pPr>
      <w:rPr>
        <w:rFonts w:hint="default"/>
      </w:rPr>
    </w:lvl>
    <w:lvl w:ilvl="3" w:tplc="7E3AF35C">
      <w:numFmt w:val="bullet"/>
      <w:lvlText w:val="•"/>
      <w:lvlJc w:val="left"/>
      <w:pPr>
        <w:ind w:left="4010" w:hanging="231"/>
      </w:pPr>
      <w:rPr>
        <w:rFonts w:hint="default"/>
      </w:rPr>
    </w:lvl>
    <w:lvl w:ilvl="4" w:tplc="B734F794">
      <w:numFmt w:val="bullet"/>
      <w:lvlText w:val="•"/>
      <w:lvlJc w:val="left"/>
      <w:pPr>
        <w:ind w:left="4840" w:hanging="231"/>
      </w:pPr>
      <w:rPr>
        <w:rFonts w:hint="default"/>
      </w:rPr>
    </w:lvl>
    <w:lvl w:ilvl="5" w:tplc="A92471E6">
      <w:numFmt w:val="bullet"/>
      <w:lvlText w:val="•"/>
      <w:lvlJc w:val="left"/>
      <w:pPr>
        <w:ind w:left="5670" w:hanging="231"/>
      </w:pPr>
      <w:rPr>
        <w:rFonts w:hint="default"/>
      </w:rPr>
    </w:lvl>
    <w:lvl w:ilvl="6" w:tplc="F730A222">
      <w:numFmt w:val="bullet"/>
      <w:lvlText w:val="•"/>
      <w:lvlJc w:val="left"/>
      <w:pPr>
        <w:ind w:left="6500" w:hanging="231"/>
      </w:pPr>
      <w:rPr>
        <w:rFonts w:hint="default"/>
      </w:rPr>
    </w:lvl>
    <w:lvl w:ilvl="7" w:tplc="907686E4">
      <w:numFmt w:val="bullet"/>
      <w:lvlText w:val="•"/>
      <w:lvlJc w:val="left"/>
      <w:pPr>
        <w:ind w:left="7330" w:hanging="231"/>
      </w:pPr>
      <w:rPr>
        <w:rFonts w:hint="default"/>
      </w:rPr>
    </w:lvl>
    <w:lvl w:ilvl="8" w:tplc="4FB2F532">
      <w:numFmt w:val="bullet"/>
      <w:lvlText w:val="•"/>
      <w:lvlJc w:val="left"/>
      <w:pPr>
        <w:ind w:left="8160" w:hanging="231"/>
      </w:pPr>
      <w:rPr>
        <w:rFonts w:hint="default"/>
      </w:rPr>
    </w:lvl>
  </w:abstractNum>
  <w:abstractNum w:abstractNumId="7" w15:restartNumberingAfterBreak="0">
    <w:nsid w:val="130E438B"/>
    <w:multiLevelType w:val="hybridMultilevel"/>
    <w:tmpl w:val="C1CE9A00"/>
    <w:lvl w:ilvl="0" w:tplc="60389E54">
      <w:start w:val="1"/>
      <w:numFmt w:val="upperLetter"/>
      <w:lvlText w:val="%1."/>
      <w:lvlJc w:val="left"/>
      <w:pPr>
        <w:ind w:left="661" w:hanging="365"/>
      </w:pPr>
      <w:rPr>
        <w:rFonts w:hint="default"/>
        <w:b/>
        <w:bCs/>
        <w:spacing w:val="-1"/>
        <w:w w:val="107"/>
      </w:rPr>
    </w:lvl>
    <w:lvl w:ilvl="1" w:tplc="A44095E8">
      <w:start w:val="1"/>
      <w:numFmt w:val="lowerRoman"/>
      <w:lvlText w:val="(%2)"/>
      <w:lvlJc w:val="left"/>
      <w:pPr>
        <w:ind w:left="921" w:hanging="274"/>
      </w:pPr>
      <w:rPr>
        <w:rFonts w:ascii="Times New Roman" w:eastAsia="Times New Roman" w:hAnsi="Times New Roman" w:cs="Times New Roman" w:hint="default"/>
        <w:color w:val="2B2B2B"/>
        <w:spacing w:val="-1"/>
        <w:w w:val="107"/>
        <w:sz w:val="23"/>
        <w:szCs w:val="23"/>
      </w:rPr>
    </w:lvl>
    <w:lvl w:ilvl="2" w:tplc="6E22861A">
      <w:numFmt w:val="bullet"/>
      <w:lvlText w:val="•"/>
      <w:lvlJc w:val="left"/>
      <w:pPr>
        <w:ind w:left="1908" w:hanging="274"/>
      </w:pPr>
      <w:rPr>
        <w:rFonts w:hint="default"/>
      </w:rPr>
    </w:lvl>
    <w:lvl w:ilvl="3" w:tplc="3476DF86">
      <w:numFmt w:val="bullet"/>
      <w:lvlText w:val="•"/>
      <w:lvlJc w:val="left"/>
      <w:pPr>
        <w:ind w:left="2897" w:hanging="274"/>
      </w:pPr>
      <w:rPr>
        <w:rFonts w:hint="default"/>
      </w:rPr>
    </w:lvl>
    <w:lvl w:ilvl="4" w:tplc="C9403328">
      <w:numFmt w:val="bullet"/>
      <w:lvlText w:val="•"/>
      <w:lvlJc w:val="left"/>
      <w:pPr>
        <w:ind w:left="3886" w:hanging="274"/>
      </w:pPr>
      <w:rPr>
        <w:rFonts w:hint="default"/>
      </w:rPr>
    </w:lvl>
    <w:lvl w:ilvl="5" w:tplc="D310A4F0">
      <w:numFmt w:val="bullet"/>
      <w:lvlText w:val="•"/>
      <w:lvlJc w:val="left"/>
      <w:pPr>
        <w:ind w:left="4875" w:hanging="274"/>
      </w:pPr>
      <w:rPr>
        <w:rFonts w:hint="default"/>
      </w:rPr>
    </w:lvl>
    <w:lvl w:ilvl="6" w:tplc="FC90ED3E">
      <w:numFmt w:val="bullet"/>
      <w:lvlText w:val="•"/>
      <w:lvlJc w:val="left"/>
      <w:pPr>
        <w:ind w:left="5864" w:hanging="274"/>
      </w:pPr>
      <w:rPr>
        <w:rFonts w:hint="default"/>
      </w:rPr>
    </w:lvl>
    <w:lvl w:ilvl="7" w:tplc="0A467CEC">
      <w:numFmt w:val="bullet"/>
      <w:lvlText w:val="•"/>
      <w:lvlJc w:val="left"/>
      <w:pPr>
        <w:ind w:left="6853" w:hanging="274"/>
      </w:pPr>
      <w:rPr>
        <w:rFonts w:hint="default"/>
      </w:rPr>
    </w:lvl>
    <w:lvl w:ilvl="8" w:tplc="CDE6A206">
      <w:numFmt w:val="bullet"/>
      <w:lvlText w:val="•"/>
      <w:lvlJc w:val="left"/>
      <w:pPr>
        <w:ind w:left="7842" w:hanging="274"/>
      </w:pPr>
      <w:rPr>
        <w:rFonts w:hint="default"/>
      </w:rPr>
    </w:lvl>
  </w:abstractNum>
  <w:abstractNum w:abstractNumId="8" w15:restartNumberingAfterBreak="0">
    <w:nsid w:val="16590E25"/>
    <w:multiLevelType w:val="hybridMultilevel"/>
    <w:tmpl w:val="992810AC"/>
    <w:lvl w:ilvl="0" w:tplc="F94A5174">
      <w:start w:val="1"/>
      <w:numFmt w:val="bullet"/>
      <w:lvlText w:val="o"/>
      <w:lvlJc w:val="left"/>
      <w:pPr>
        <w:ind w:left="720" w:hanging="360"/>
      </w:pPr>
      <w:rPr>
        <w:rFonts w:ascii="Courier New" w:hAnsi="Courier New" w:hint="default"/>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C24F8"/>
    <w:multiLevelType w:val="hybridMultilevel"/>
    <w:tmpl w:val="E31E8852"/>
    <w:lvl w:ilvl="0" w:tplc="56624D32">
      <w:numFmt w:val="bullet"/>
      <w:lvlText w:val="•"/>
      <w:lvlJc w:val="left"/>
      <w:pPr>
        <w:ind w:left="1193" w:hanging="196"/>
      </w:pPr>
      <w:rPr>
        <w:rFonts w:ascii="Times New Roman" w:eastAsia="Times New Roman" w:hAnsi="Times New Roman" w:cs="Times New Roman" w:hint="default"/>
        <w:color w:val="313131"/>
        <w:w w:val="103"/>
        <w:sz w:val="23"/>
        <w:szCs w:val="23"/>
      </w:rPr>
    </w:lvl>
    <w:lvl w:ilvl="1" w:tplc="F46C9940">
      <w:numFmt w:val="bullet"/>
      <w:lvlText w:val="•"/>
      <w:lvlJc w:val="left"/>
      <w:pPr>
        <w:ind w:left="2062" w:hanging="196"/>
      </w:pPr>
      <w:rPr>
        <w:rFonts w:hint="default"/>
      </w:rPr>
    </w:lvl>
    <w:lvl w:ilvl="2" w:tplc="9CA864C8">
      <w:numFmt w:val="bullet"/>
      <w:lvlText w:val="•"/>
      <w:lvlJc w:val="left"/>
      <w:pPr>
        <w:ind w:left="2924" w:hanging="196"/>
      </w:pPr>
      <w:rPr>
        <w:rFonts w:hint="default"/>
      </w:rPr>
    </w:lvl>
    <w:lvl w:ilvl="3" w:tplc="D5D63192">
      <w:numFmt w:val="bullet"/>
      <w:lvlText w:val="•"/>
      <w:lvlJc w:val="left"/>
      <w:pPr>
        <w:ind w:left="3786" w:hanging="196"/>
      </w:pPr>
      <w:rPr>
        <w:rFonts w:hint="default"/>
      </w:rPr>
    </w:lvl>
    <w:lvl w:ilvl="4" w:tplc="0E8ED7EE">
      <w:numFmt w:val="bullet"/>
      <w:lvlText w:val="•"/>
      <w:lvlJc w:val="left"/>
      <w:pPr>
        <w:ind w:left="4648" w:hanging="196"/>
      </w:pPr>
      <w:rPr>
        <w:rFonts w:hint="default"/>
      </w:rPr>
    </w:lvl>
    <w:lvl w:ilvl="5" w:tplc="7A1279C4">
      <w:numFmt w:val="bullet"/>
      <w:lvlText w:val="•"/>
      <w:lvlJc w:val="left"/>
      <w:pPr>
        <w:ind w:left="5510" w:hanging="196"/>
      </w:pPr>
      <w:rPr>
        <w:rFonts w:hint="default"/>
      </w:rPr>
    </w:lvl>
    <w:lvl w:ilvl="6" w:tplc="CF6AACBA">
      <w:numFmt w:val="bullet"/>
      <w:lvlText w:val="•"/>
      <w:lvlJc w:val="left"/>
      <w:pPr>
        <w:ind w:left="6372" w:hanging="196"/>
      </w:pPr>
      <w:rPr>
        <w:rFonts w:hint="default"/>
      </w:rPr>
    </w:lvl>
    <w:lvl w:ilvl="7" w:tplc="E9C60FD4">
      <w:numFmt w:val="bullet"/>
      <w:lvlText w:val="•"/>
      <w:lvlJc w:val="left"/>
      <w:pPr>
        <w:ind w:left="7234" w:hanging="196"/>
      </w:pPr>
      <w:rPr>
        <w:rFonts w:hint="default"/>
      </w:rPr>
    </w:lvl>
    <w:lvl w:ilvl="8" w:tplc="76A88D50">
      <w:numFmt w:val="bullet"/>
      <w:lvlText w:val="•"/>
      <w:lvlJc w:val="left"/>
      <w:pPr>
        <w:ind w:left="8096" w:hanging="196"/>
      </w:pPr>
      <w:rPr>
        <w:rFonts w:hint="default"/>
      </w:rPr>
    </w:lvl>
  </w:abstractNum>
  <w:abstractNum w:abstractNumId="10" w15:restartNumberingAfterBreak="0">
    <w:nsid w:val="1AB01836"/>
    <w:multiLevelType w:val="multilevel"/>
    <w:tmpl w:val="077A1A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B496390"/>
    <w:multiLevelType w:val="hybridMultilevel"/>
    <w:tmpl w:val="BAE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E20CB"/>
    <w:multiLevelType w:val="multilevel"/>
    <w:tmpl w:val="8CC25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1DB0412"/>
    <w:multiLevelType w:val="multilevel"/>
    <w:tmpl w:val="9ACCEF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5A26FFB"/>
    <w:multiLevelType w:val="hybridMultilevel"/>
    <w:tmpl w:val="8382766A"/>
    <w:lvl w:ilvl="0" w:tplc="55502DF2">
      <w:numFmt w:val="bullet"/>
      <w:lvlText w:val="•"/>
      <w:lvlJc w:val="left"/>
      <w:pPr>
        <w:ind w:left="1234" w:hanging="192"/>
      </w:pPr>
      <w:rPr>
        <w:rFonts w:hint="default"/>
        <w:w w:val="104"/>
      </w:rPr>
    </w:lvl>
    <w:lvl w:ilvl="1" w:tplc="0450F184">
      <w:numFmt w:val="bullet"/>
      <w:lvlText w:val="•"/>
      <w:lvlJc w:val="left"/>
      <w:pPr>
        <w:ind w:left="2098" w:hanging="192"/>
      </w:pPr>
      <w:rPr>
        <w:rFonts w:hint="default"/>
      </w:rPr>
    </w:lvl>
    <w:lvl w:ilvl="2" w:tplc="13FAA5F8">
      <w:numFmt w:val="bullet"/>
      <w:lvlText w:val="•"/>
      <w:lvlJc w:val="left"/>
      <w:pPr>
        <w:ind w:left="2956" w:hanging="192"/>
      </w:pPr>
      <w:rPr>
        <w:rFonts w:hint="default"/>
      </w:rPr>
    </w:lvl>
    <w:lvl w:ilvl="3" w:tplc="A7BC4FE6">
      <w:numFmt w:val="bullet"/>
      <w:lvlText w:val="•"/>
      <w:lvlJc w:val="left"/>
      <w:pPr>
        <w:ind w:left="3814" w:hanging="192"/>
      </w:pPr>
      <w:rPr>
        <w:rFonts w:hint="default"/>
      </w:rPr>
    </w:lvl>
    <w:lvl w:ilvl="4" w:tplc="B83EA310">
      <w:numFmt w:val="bullet"/>
      <w:lvlText w:val="•"/>
      <w:lvlJc w:val="left"/>
      <w:pPr>
        <w:ind w:left="4672" w:hanging="192"/>
      </w:pPr>
      <w:rPr>
        <w:rFonts w:hint="default"/>
      </w:rPr>
    </w:lvl>
    <w:lvl w:ilvl="5" w:tplc="409AB8FE">
      <w:numFmt w:val="bullet"/>
      <w:lvlText w:val="•"/>
      <w:lvlJc w:val="left"/>
      <w:pPr>
        <w:ind w:left="5530" w:hanging="192"/>
      </w:pPr>
      <w:rPr>
        <w:rFonts w:hint="default"/>
      </w:rPr>
    </w:lvl>
    <w:lvl w:ilvl="6" w:tplc="67D4AF58">
      <w:numFmt w:val="bullet"/>
      <w:lvlText w:val="•"/>
      <w:lvlJc w:val="left"/>
      <w:pPr>
        <w:ind w:left="6388" w:hanging="192"/>
      </w:pPr>
      <w:rPr>
        <w:rFonts w:hint="default"/>
      </w:rPr>
    </w:lvl>
    <w:lvl w:ilvl="7" w:tplc="5B7638A8">
      <w:numFmt w:val="bullet"/>
      <w:lvlText w:val="•"/>
      <w:lvlJc w:val="left"/>
      <w:pPr>
        <w:ind w:left="7246" w:hanging="192"/>
      </w:pPr>
      <w:rPr>
        <w:rFonts w:hint="default"/>
      </w:rPr>
    </w:lvl>
    <w:lvl w:ilvl="8" w:tplc="F5403646">
      <w:numFmt w:val="bullet"/>
      <w:lvlText w:val="•"/>
      <w:lvlJc w:val="left"/>
      <w:pPr>
        <w:ind w:left="8104" w:hanging="192"/>
      </w:pPr>
      <w:rPr>
        <w:rFonts w:hint="default"/>
      </w:rPr>
    </w:lvl>
  </w:abstractNum>
  <w:abstractNum w:abstractNumId="15" w15:restartNumberingAfterBreak="0">
    <w:nsid w:val="2EDB35A5"/>
    <w:multiLevelType w:val="hybridMultilevel"/>
    <w:tmpl w:val="44BC3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8B17C7"/>
    <w:multiLevelType w:val="multilevel"/>
    <w:tmpl w:val="C1B02D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630805"/>
    <w:multiLevelType w:val="multilevel"/>
    <w:tmpl w:val="9D24D7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F7367DA"/>
    <w:multiLevelType w:val="hybridMultilevel"/>
    <w:tmpl w:val="D3B8D0E6"/>
    <w:lvl w:ilvl="0" w:tplc="56624D32">
      <w:numFmt w:val="bullet"/>
      <w:lvlText w:val="•"/>
      <w:lvlJc w:val="left"/>
      <w:pPr>
        <w:ind w:left="720" w:hanging="360"/>
      </w:pPr>
      <w:rPr>
        <w:rFonts w:ascii="Times New Roman" w:eastAsia="Times New Roman" w:hAnsi="Times New Roman" w:cs="Times New Roman" w:hint="default"/>
        <w:color w:val="313131"/>
        <w:w w:val="103"/>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3230A"/>
    <w:multiLevelType w:val="multilevel"/>
    <w:tmpl w:val="D00C0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38D4055"/>
    <w:multiLevelType w:val="multilevel"/>
    <w:tmpl w:val="6456B408"/>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252F94"/>
    <w:multiLevelType w:val="multilevel"/>
    <w:tmpl w:val="1A7667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F665503"/>
    <w:multiLevelType w:val="multilevel"/>
    <w:tmpl w:val="30A807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4633261"/>
    <w:multiLevelType w:val="multilevel"/>
    <w:tmpl w:val="EC9A5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68639B"/>
    <w:multiLevelType w:val="multilevel"/>
    <w:tmpl w:val="FD3A4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E651A0F"/>
    <w:multiLevelType w:val="multilevel"/>
    <w:tmpl w:val="CA20AA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0822782"/>
    <w:multiLevelType w:val="hybridMultilevel"/>
    <w:tmpl w:val="AB90471C"/>
    <w:lvl w:ilvl="0" w:tplc="63A88CF6">
      <w:start w:val="16"/>
      <w:numFmt w:val="upperLetter"/>
      <w:lvlText w:val="%1."/>
      <w:lvlJc w:val="left"/>
      <w:pPr>
        <w:ind w:left="590" w:hanging="272"/>
      </w:pPr>
      <w:rPr>
        <w:rFonts w:hint="default"/>
        <w:b/>
        <w:bCs/>
        <w:spacing w:val="-1"/>
        <w:w w:val="106"/>
      </w:rPr>
    </w:lvl>
    <w:lvl w:ilvl="1" w:tplc="3C9A2D3A">
      <w:numFmt w:val="bullet"/>
      <w:lvlText w:val="•"/>
      <w:lvlJc w:val="left"/>
      <w:pPr>
        <w:ind w:left="1522" w:hanging="272"/>
      </w:pPr>
      <w:rPr>
        <w:rFonts w:hint="default"/>
      </w:rPr>
    </w:lvl>
    <w:lvl w:ilvl="2" w:tplc="76FE65B2">
      <w:numFmt w:val="bullet"/>
      <w:lvlText w:val="•"/>
      <w:lvlJc w:val="left"/>
      <w:pPr>
        <w:ind w:left="2444" w:hanging="272"/>
      </w:pPr>
      <w:rPr>
        <w:rFonts w:hint="default"/>
      </w:rPr>
    </w:lvl>
    <w:lvl w:ilvl="3" w:tplc="DD5A54D6">
      <w:numFmt w:val="bullet"/>
      <w:lvlText w:val="•"/>
      <w:lvlJc w:val="left"/>
      <w:pPr>
        <w:ind w:left="3366" w:hanging="272"/>
      </w:pPr>
      <w:rPr>
        <w:rFonts w:hint="default"/>
      </w:rPr>
    </w:lvl>
    <w:lvl w:ilvl="4" w:tplc="E58857B4">
      <w:numFmt w:val="bullet"/>
      <w:lvlText w:val="•"/>
      <w:lvlJc w:val="left"/>
      <w:pPr>
        <w:ind w:left="4288" w:hanging="272"/>
      </w:pPr>
      <w:rPr>
        <w:rFonts w:hint="default"/>
      </w:rPr>
    </w:lvl>
    <w:lvl w:ilvl="5" w:tplc="0952EF9C">
      <w:numFmt w:val="bullet"/>
      <w:lvlText w:val="•"/>
      <w:lvlJc w:val="left"/>
      <w:pPr>
        <w:ind w:left="5210" w:hanging="272"/>
      </w:pPr>
      <w:rPr>
        <w:rFonts w:hint="default"/>
      </w:rPr>
    </w:lvl>
    <w:lvl w:ilvl="6" w:tplc="C5A27B94">
      <w:numFmt w:val="bullet"/>
      <w:lvlText w:val="•"/>
      <w:lvlJc w:val="left"/>
      <w:pPr>
        <w:ind w:left="6132" w:hanging="272"/>
      </w:pPr>
      <w:rPr>
        <w:rFonts w:hint="default"/>
      </w:rPr>
    </w:lvl>
    <w:lvl w:ilvl="7" w:tplc="4448E120">
      <w:numFmt w:val="bullet"/>
      <w:lvlText w:val="•"/>
      <w:lvlJc w:val="left"/>
      <w:pPr>
        <w:ind w:left="7054" w:hanging="272"/>
      </w:pPr>
      <w:rPr>
        <w:rFonts w:hint="default"/>
      </w:rPr>
    </w:lvl>
    <w:lvl w:ilvl="8" w:tplc="3642E0F2">
      <w:numFmt w:val="bullet"/>
      <w:lvlText w:val="•"/>
      <w:lvlJc w:val="left"/>
      <w:pPr>
        <w:ind w:left="7976" w:hanging="272"/>
      </w:pPr>
      <w:rPr>
        <w:rFonts w:hint="default"/>
      </w:rPr>
    </w:lvl>
  </w:abstractNum>
  <w:abstractNum w:abstractNumId="27" w15:restartNumberingAfterBreak="0">
    <w:nsid w:val="615B1B0D"/>
    <w:multiLevelType w:val="multilevel"/>
    <w:tmpl w:val="CD84D31A"/>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8" w15:restartNumberingAfterBreak="0">
    <w:nsid w:val="62150BDA"/>
    <w:multiLevelType w:val="hybridMultilevel"/>
    <w:tmpl w:val="D03E8A94"/>
    <w:lvl w:ilvl="0" w:tplc="BA48CD78">
      <w:numFmt w:val="bullet"/>
      <w:lvlText w:val="•"/>
      <w:lvlJc w:val="left"/>
      <w:pPr>
        <w:ind w:left="1198" w:hanging="202"/>
      </w:pPr>
      <w:rPr>
        <w:rFonts w:ascii="Times New Roman" w:eastAsia="Times New Roman" w:hAnsi="Times New Roman" w:cs="Times New Roman" w:hint="default"/>
        <w:color w:val="2A2A2A"/>
        <w:w w:val="103"/>
        <w:sz w:val="23"/>
        <w:szCs w:val="23"/>
      </w:rPr>
    </w:lvl>
    <w:lvl w:ilvl="1" w:tplc="EA3A6EAA">
      <w:numFmt w:val="bullet"/>
      <w:lvlText w:val="•"/>
      <w:lvlJc w:val="left"/>
      <w:pPr>
        <w:ind w:left="2062" w:hanging="202"/>
      </w:pPr>
      <w:rPr>
        <w:rFonts w:hint="default"/>
      </w:rPr>
    </w:lvl>
    <w:lvl w:ilvl="2" w:tplc="E472A5A6">
      <w:numFmt w:val="bullet"/>
      <w:lvlText w:val="•"/>
      <w:lvlJc w:val="left"/>
      <w:pPr>
        <w:ind w:left="2924" w:hanging="202"/>
      </w:pPr>
      <w:rPr>
        <w:rFonts w:hint="default"/>
      </w:rPr>
    </w:lvl>
    <w:lvl w:ilvl="3" w:tplc="5F640D50">
      <w:numFmt w:val="bullet"/>
      <w:lvlText w:val="•"/>
      <w:lvlJc w:val="left"/>
      <w:pPr>
        <w:ind w:left="3786" w:hanging="202"/>
      </w:pPr>
      <w:rPr>
        <w:rFonts w:hint="default"/>
      </w:rPr>
    </w:lvl>
    <w:lvl w:ilvl="4" w:tplc="10BA1AEA">
      <w:numFmt w:val="bullet"/>
      <w:lvlText w:val="•"/>
      <w:lvlJc w:val="left"/>
      <w:pPr>
        <w:ind w:left="4648" w:hanging="202"/>
      </w:pPr>
      <w:rPr>
        <w:rFonts w:hint="default"/>
      </w:rPr>
    </w:lvl>
    <w:lvl w:ilvl="5" w:tplc="E00005B6">
      <w:numFmt w:val="bullet"/>
      <w:lvlText w:val="•"/>
      <w:lvlJc w:val="left"/>
      <w:pPr>
        <w:ind w:left="5510" w:hanging="202"/>
      </w:pPr>
      <w:rPr>
        <w:rFonts w:hint="default"/>
      </w:rPr>
    </w:lvl>
    <w:lvl w:ilvl="6" w:tplc="7B0C08CA">
      <w:numFmt w:val="bullet"/>
      <w:lvlText w:val="•"/>
      <w:lvlJc w:val="left"/>
      <w:pPr>
        <w:ind w:left="6372" w:hanging="202"/>
      </w:pPr>
      <w:rPr>
        <w:rFonts w:hint="default"/>
      </w:rPr>
    </w:lvl>
    <w:lvl w:ilvl="7" w:tplc="AD1CB404">
      <w:numFmt w:val="bullet"/>
      <w:lvlText w:val="•"/>
      <w:lvlJc w:val="left"/>
      <w:pPr>
        <w:ind w:left="7234" w:hanging="202"/>
      </w:pPr>
      <w:rPr>
        <w:rFonts w:hint="default"/>
      </w:rPr>
    </w:lvl>
    <w:lvl w:ilvl="8" w:tplc="B058D1C2">
      <w:numFmt w:val="bullet"/>
      <w:lvlText w:val="•"/>
      <w:lvlJc w:val="left"/>
      <w:pPr>
        <w:ind w:left="8096" w:hanging="202"/>
      </w:pPr>
      <w:rPr>
        <w:rFonts w:hint="default"/>
      </w:rPr>
    </w:lvl>
  </w:abstractNum>
  <w:abstractNum w:abstractNumId="29" w15:restartNumberingAfterBreak="0">
    <w:nsid w:val="62743E08"/>
    <w:multiLevelType w:val="multilevel"/>
    <w:tmpl w:val="E738EE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9C501D0"/>
    <w:multiLevelType w:val="hybridMultilevel"/>
    <w:tmpl w:val="93A0DEAC"/>
    <w:lvl w:ilvl="0" w:tplc="0248EFC8">
      <w:numFmt w:val="bullet"/>
      <w:lvlText w:val="•"/>
      <w:lvlJc w:val="left"/>
      <w:pPr>
        <w:ind w:left="1255" w:hanging="194"/>
      </w:pPr>
      <w:rPr>
        <w:rFonts w:ascii="Times New Roman" w:eastAsia="Times New Roman" w:hAnsi="Times New Roman" w:cs="Times New Roman" w:hint="default"/>
        <w:color w:val="2F2F2F"/>
        <w:w w:val="104"/>
        <w:sz w:val="23"/>
        <w:szCs w:val="23"/>
      </w:rPr>
    </w:lvl>
    <w:lvl w:ilvl="1" w:tplc="8D346E50">
      <w:numFmt w:val="bullet"/>
      <w:lvlText w:val="•"/>
      <w:lvlJc w:val="left"/>
      <w:pPr>
        <w:ind w:left="2116" w:hanging="194"/>
      </w:pPr>
      <w:rPr>
        <w:rFonts w:hint="default"/>
      </w:rPr>
    </w:lvl>
    <w:lvl w:ilvl="2" w:tplc="67BAB782">
      <w:numFmt w:val="bullet"/>
      <w:lvlText w:val="•"/>
      <w:lvlJc w:val="left"/>
      <w:pPr>
        <w:ind w:left="2972" w:hanging="194"/>
      </w:pPr>
      <w:rPr>
        <w:rFonts w:hint="default"/>
      </w:rPr>
    </w:lvl>
    <w:lvl w:ilvl="3" w:tplc="649E7796">
      <w:numFmt w:val="bullet"/>
      <w:lvlText w:val="•"/>
      <w:lvlJc w:val="left"/>
      <w:pPr>
        <w:ind w:left="3828" w:hanging="194"/>
      </w:pPr>
      <w:rPr>
        <w:rFonts w:hint="default"/>
      </w:rPr>
    </w:lvl>
    <w:lvl w:ilvl="4" w:tplc="4B7A1310">
      <w:numFmt w:val="bullet"/>
      <w:lvlText w:val="•"/>
      <w:lvlJc w:val="left"/>
      <w:pPr>
        <w:ind w:left="4684" w:hanging="194"/>
      </w:pPr>
      <w:rPr>
        <w:rFonts w:hint="default"/>
      </w:rPr>
    </w:lvl>
    <w:lvl w:ilvl="5" w:tplc="900455D2">
      <w:numFmt w:val="bullet"/>
      <w:lvlText w:val="•"/>
      <w:lvlJc w:val="left"/>
      <w:pPr>
        <w:ind w:left="5540" w:hanging="194"/>
      </w:pPr>
      <w:rPr>
        <w:rFonts w:hint="default"/>
      </w:rPr>
    </w:lvl>
    <w:lvl w:ilvl="6" w:tplc="F10A9B28">
      <w:numFmt w:val="bullet"/>
      <w:lvlText w:val="•"/>
      <w:lvlJc w:val="left"/>
      <w:pPr>
        <w:ind w:left="6396" w:hanging="194"/>
      </w:pPr>
      <w:rPr>
        <w:rFonts w:hint="default"/>
      </w:rPr>
    </w:lvl>
    <w:lvl w:ilvl="7" w:tplc="F940ADEC">
      <w:numFmt w:val="bullet"/>
      <w:lvlText w:val="•"/>
      <w:lvlJc w:val="left"/>
      <w:pPr>
        <w:ind w:left="7252" w:hanging="194"/>
      </w:pPr>
      <w:rPr>
        <w:rFonts w:hint="default"/>
      </w:rPr>
    </w:lvl>
    <w:lvl w:ilvl="8" w:tplc="BFF46DE8">
      <w:numFmt w:val="bullet"/>
      <w:lvlText w:val="•"/>
      <w:lvlJc w:val="left"/>
      <w:pPr>
        <w:ind w:left="8108" w:hanging="194"/>
      </w:pPr>
      <w:rPr>
        <w:rFonts w:hint="default"/>
      </w:rPr>
    </w:lvl>
  </w:abstractNum>
  <w:abstractNum w:abstractNumId="31" w15:restartNumberingAfterBreak="0">
    <w:nsid w:val="72E92B66"/>
    <w:multiLevelType w:val="multilevel"/>
    <w:tmpl w:val="373A27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92C525E"/>
    <w:multiLevelType w:val="multilevel"/>
    <w:tmpl w:val="72360B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A707224"/>
    <w:multiLevelType w:val="multilevel"/>
    <w:tmpl w:val="5E3CBF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D14342E"/>
    <w:multiLevelType w:val="multilevel"/>
    <w:tmpl w:val="29527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79670056">
    <w:abstractNumId w:val="26"/>
  </w:num>
  <w:num w:numId="2" w16cid:durableId="2124763581">
    <w:abstractNumId w:val="9"/>
  </w:num>
  <w:num w:numId="3" w16cid:durableId="141973382">
    <w:abstractNumId w:val="6"/>
  </w:num>
  <w:num w:numId="4" w16cid:durableId="1777407059">
    <w:abstractNumId w:val="28"/>
  </w:num>
  <w:num w:numId="5" w16cid:durableId="1938948541">
    <w:abstractNumId w:val="14"/>
  </w:num>
  <w:num w:numId="6" w16cid:durableId="1271353318">
    <w:abstractNumId w:val="30"/>
  </w:num>
  <w:num w:numId="7" w16cid:durableId="1693216682">
    <w:abstractNumId w:val="7"/>
  </w:num>
  <w:num w:numId="8" w16cid:durableId="1488008679">
    <w:abstractNumId w:val="15"/>
  </w:num>
  <w:num w:numId="9" w16cid:durableId="1294171315">
    <w:abstractNumId w:val="25"/>
  </w:num>
  <w:num w:numId="10" w16cid:durableId="2121218401">
    <w:abstractNumId w:val="20"/>
  </w:num>
  <w:num w:numId="11" w16cid:durableId="2023966084">
    <w:abstractNumId w:val="17"/>
  </w:num>
  <w:num w:numId="12" w16cid:durableId="1862620466">
    <w:abstractNumId w:val="22"/>
  </w:num>
  <w:num w:numId="13" w16cid:durableId="151793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420083">
    <w:abstractNumId w:val="16"/>
  </w:num>
  <w:num w:numId="15" w16cid:durableId="1108696094">
    <w:abstractNumId w:val="3"/>
  </w:num>
  <w:num w:numId="16" w16cid:durableId="1507281944">
    <w:abstractNumId w:val="23"/>
  </w:num>
  <w:num w:numId="17" w16cid:durableId="715466120">
    <w:abstractNumId w:val="19"/>
  </w:num>
  <w:num w:numId="18" w16cid:durableId="1413166124">
    <w:abstractNumId w:val="1"/>
  </w:num>
  <w:num w:numId="19" w16cid:durableId="1778982523">
    <w:abstractNumId w:val="29"/>
  </w:num>
  <w:num w:numId="20" w16cid:durableId="299500370">
    <w:abstractNumId w:val="4"/>
  </w:num>
  <w:num w:numId="21" w16cid:durableId="2094089057">
    <w:abstractNumId w:val="31"/>
  </w:num>
  <w:num w:numId="22" w16cid:durableId="1823962921">
    <w:abstractNumId w:val="5"/>
  </w:num>
  <w:num w:numId="23" w16cid:durableId="1068386905">
    <w:abstractNumId w:val="13"/>
  </w:num>
  <w:num w:numId="24" w16cid:durableId="258874701">
    <w:abstractNumId w:val="21"/>
  </w:num>
  <w:num w:numId="25" w16cid:durableId="528689102">
    <w:abstractNumId w:val="0"/>
  </w:num>
  <w:num w:numId="26" w16cid:durableId="42558747">
    <w:abstractNumId w:val="27"/>
  </w:num>
  <w:num w:numId="27" w16cid:durableId="772087473">
    <w:abstractNumId w:val="10"/>
  </w:num>
  <w:num w:numId="28" w16cid:durableId="1498035675">
    <w:abstractNumId w:val="34"/>
  </w:num>
  <w:num w:numId="29" w16cid:durableId="1426225733">
    <w:abstractNumId w:val="12"/>
  </w:num>
  <w:num w:numId="30" w16cid:durableId="1596941262">
    <w:abstractNumId w:val="33"/>
  </w:num>
  <w:num w:numId="31" w16cid:durableId="524828528">
    <w:abstractNumId w:val="2"/>
  </w:num>
  <w:num w:numId="32" w16cid:durableId="1355307610">
    <w:abstractNumId w:val="24"/>
  </w:num>
  <w:num w:numId="33" w16cid:durableId="1554777409">
    <w:abstractNumId w:val="32"/>
  </w:num>
  <w:num w:numId="34" w16cid:durableId="603270744">
    <w:abstractNumId w:val="8"/>
  </w:num>
  <w:num w:numId="35" w16cid:durableId="1388643398">
    <w:abstractNumId w:val="11"/>
  </w:num>
  <w:num w:numId="36" w16cid:durableId="15201259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5C"/>
    <w:rsid w:val="000861B7"/>
    <w:rsid w:val="00162B13"/>
    <w:rsid w:val="00191772"/>
    <w:rsid w:val="0029606A"/>
    <w:rsid w:val="00327E1C"/>
    <w:rsid w:val="00475E4A"/>
    <w:rsid w:val="004C086B"/>
    <w:rsid w:val="004E3817"/>
    <w:rsid w:val="007E4F8D"/>
    <w:rsid w:val="009C2CCC"/>
    <w:rsid w:val="00A1565C"/>
    <w:rsid w:val="00A228D3"/>
    <w:rsid w:val="00AB45A2"/>
    <w:rsid w:val="00BD34F2"/>
    <w:rsid w:val="00D41A36"/>
    <w:rsid w:val="00D77DD6"/>
    <w:rsid w:val="00DA1E14"/>
    <w:rsid w:val="00DD6370"/>
    <w:rsid w:val="00F614AE"/>
    <w:rsid w:val="00FA4317"/>
    <w:rsid w:val="00FA7EF7"/>
    <w:rsid w:val="00FE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B873"/>
  <w15:chartTrackingRefBased/>
  <w15:docId w15:val="{3236FB1F-8A73-5741-B21F-92649965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65C"/>
    <w:pPr>
      <w:widowControl w:val="0"/>
      <w:autoSpaceDE w:val="0"/>
      <w:autoSpaceDN w:val="0"/>
    </w:pPr>
    <w:rPr>
      <w:rFonts w:ascii="Times New Roman" w:eastAsia="Times New Roman" w:hAnsi="Times New Roman" w:cs="Times New Roman"/>
      <w:sz w:val="22"/>
      <w:szCs w:val="22"/>
    </w:rPr>
  </w:style>
  <w:style w:type="paragraph" w:styleId="Heading2">
    <w:name w:val="heading 2"/>
    <w:basedOn w:val="Normal"/>
    <w:link w:val="Heading2Char"/>
    <w:uiPriority w:val="9"/>
    <w:unhideWhenUsed/>
    <w:qFormat/>
    <w:rsid w:val="00A1565C"/>
    <w:pPr>
      <w:ind w:left="657"/>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565C"/>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A1565C"/>
    <w:rPr>
      <w:sz w:val="23"/>
      <w:szCs w:val="23"/>
    </w:rPr>
  </w:style>
  <w:style w:type="character" w:customStyle="1" w:styleId="BodyTextChar">
    <w:name w:val="Body Text Char"/>
    <w:basedOn w:val="DefaultParagraphFont"/>
    <w:link w:val="BodyText"/>
    <w:uiPriority w:val="1"/>
    <w:rsid w:val="00A1565C"/>
    <w:rPr>
      <w:rFonts w:ascii="Times New Roman" w:eastAsia="Times New Roman" w:hAnsi="Times New Roman" w:cs="Times New Roman"/>
      <w:sz w:val="23"/>
      <w:szCs w:val="23"/>
    </w:rPr>
  </w:style>
  <w:style w:type="paragraph" w:styleId="ListParagraph">
    <w:name w:val="List Paragraph"/>
    <w:basedOn w:val="Normal"/>
    <w:uiPriority w:val="1"/>
    <w:qFormat/>
    <w:rsid w:val="00A1565C"/>
    <w:pPr>
      <w:ind w:left="700"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1B74A-6D1B-DE4F-A762-90A81681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3777</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Weathers</dc:creator>
  <cp:keywords/>
  <dc:description/>
  <cp:lastModifiedBy>Michele Jones</cp:lastModifiedBy>
  <cp:revision>2</cp:revision>
  <cp:lastPrinted>2022-10-14T14:38:00Z</cp:lastPrinted>
  <dcterms:created xsi:type="dcterms:W3CDTF">2024-04-25T13:10:00Z</dcterms:created>
  <dcterms:modified xsi:type="dcterms:W3CDTF">2024-04-25T13:10:00Z</dcterms:modified>
</cp:coreProperties>
</file>